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782" w:rsidRDefault="00F51782" w:rsidP="006F2BDC">
      <w:pPr>
        <w:rPr>
          <w:b/>
          <w:color w:val="777777"/>
          <w:szCs w:val="20"/>
        </w:rPr>
      </w:pPr>
      <w:bookmarkStart w:id="0" w:name="_GoBack"/>
      <w:bookmarkEnd w:id="0"/>
    </w:p>
    <w:p w:rsidR="00F51782" w:rsidRDefault="00F51782" w:rsidP="00F51782">
      <w:pPr>
        <w:ind w:left="720"/>
        <w:rPr>
          <w:b/>
          <w:color w:val="777777"/>
          <w:szCs w:val="20"/>
        </w:rPr>
      </w:pPr>
    </w:p>
    <w:p w:rsidR="00F51782" w:rsidRDefault="00F51782" w:rsidP="006F2BDC">
      <w:pPr>
        <w:rPr>
          <w:rFonts w:eastAsiaTheme="minorEastAsia"/>
          <w:b/>
          <w:sz w:val="32"/>
          <w:lang w:val="en-US" w:eastAsia="ja-JP"/>
        </w:rPr>
      </w:pPr>
    </w:p>
    <w:sdt>
      <w:sdtPr>
        <w:rPr>
          <w:rFonts w:eastAsiaTheme="minorEastAsia"/>
          <w:b/>
          <w:color w:val="0000FF"/>
          <w:sz w:val="32"/>
          <w:u w:val="single"/>
          <w:lang w:val="en-US" w:eastAsia="ja-JP"/>
        </w:rPr>
        <w:id w:val="-34043007"/>
        <w:docPartObj>
          <w:docPartGallery w:val="Cover Pages"/>
          <w:docPartUnique/>
        </w:docPartObj>
      </w:sdtPr>
      <w:sdtEndPr>
        <w:rPr>
          <w:rFonts w:asciiTheme="majorHAnsi" w:eastAsiaTheme="majorEastAsia" w:hAnsiTheme="majorHAnsi" w:cstheme="majorBidi"/>
          <w:b w:val="0"/>
          <w:color w:val="5F5F5F" w:themeColor="accent1" w:themeShade="BF"/>
          <w:sz w:val="80"/>
          <w:szCs w:val="80"/>
        </w:rPr>
      </w:sdtEndPr>
      <w:sdtContent>
        <w:p w:rsidR="00AD4155" w:rsidRDefault="006F2BDC" w:rsidP="00AD4155">
          <w:pPr>
            <w:jc w:val="center"/>
          </w:pPr>
          <w:r>
            <w:rPr>
              <w:rFonts w:asciiTheme="majorHAnsi" w:eastAsiaTheme="majorEastAsia" w:hAnsiTheme="majorHAnsi" w:cstheme="majorBidi"/>
              <w:noProof/>
              <w:color w:val="5F5F5F" w:themeColor="accent1" w:themeShade="BF"/>
              <w:sz w:val="80"/>
              <w:szCs w:val="80"/>
              <w:lang w:eastAsia="en-GB"/>
            </w:rPr>
            <w:t>Crosscanonby St John’s CE Primary School</w:t>
          </w:r>
        </w:p>
        <w:p w:rsidR="006354BA" w:rsidRDefault="006354BA" w:rsidP="00AD4155">
          <w:pPr>
            <w:jc w:val="center"/>
            <w:rPr>
              <w:sz w:val="32"/>
            </w:rPr>
          </w:pPr>
        </w:p>
        <w:p w:rsidR="006354BA" w:rsidRDefault="006354BA" w:rsidP="00AD4155">
          <w:pPr>
            <w:jc w:val="center"/>
            <w:rPr>
              <w:sz w:val="32"/>
            </w:rPr>
          </w:pPr>
        </w:p>
        <w:p w:rsidR="00AD4155" w:rsidRPr="008B6B41" w:rsidRDefault="006F2BDC" w:rsidP="00AD4155">
          <w:pPr>
            <w:jc w:val="center"/>
            <w:rPr>
              <w:sz w:val="32"/>
            </w:rPr>
          </w:pPr>
          <w:r w:rsidRPr="006F2BDC">
            <w:rPr>
              <w:noProof/>
              <w:sz w:val="32"/>
              <w:lang w:eastAsia="en-GB"/>
            </w:rPr>
            <w:drawing>
              <wp:anchor distT="0" distB="0" distL="114300" distR="114300" simplePos="0" relativeHeight="251681792" behindDoc="0" locked="0" layoutInCell="1" allowOverlap="1">
                <wp:simplePos x="0" y="0"/>
                <wp:positionH relativeFrom="column">
                  <wp:posOffset>1885950</wp:posOffset>
                </wp:positionH>
                <wp:positionV relativeFrom="paragraph">
                  <wp:posOffset>-657225</wp:posOffset>
                </wp:positionV>
                <wp:extent cx="1857375" cy="176212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 slogan Nov 2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1762125"/>
                        </a:xfrm>
                        <a:prstGeom prst="rect">
                          <a:avLst/>
                        </a:prstGeom>
                      </pic:spPr>
                    </pic:pic>
                  </a:graphicData>
                </a:graphic>
              </wp:anchor>
            </w:drawing>
          </w:r>
        </w:p>
        <w:p w:rsidR="00AD4155" w:rsidRDefault="00AD4155" w:rsidP="00AD4155">
          <w:pPr>
            <w:jc w:val="center"/>
            <w:rPr>
              <w:rFonts w:asciiTheme="majorHAnsi" w:eastAsiaTheme="majorEastAsia" w:hAnsiTheme="majorHAnsi" w:cstheme="majorBidi"/>
              <w:sz w:val="80"/>
              <w:szCs w:val="80"/>
              <w:lang w:val="en-US" w:eastAsia="ja-JP"/>
            </w:rPr>
          </w:pPr>
        </w:p>
        <w:p w:rsidR="006F2BDC" w:rsidRPr="00F51782" w:rsidRDefault="006F2BDC" w:rsidP="00AD4155">
          <w:pPr>
            <w:jc w:val="center"/>
            <w:rPr>
              <w:rFonts w:asciiTheme="majorHAnsi" w:eastAsiaTheme="majorEastAsia" w:hAnsiTheme="majorHAnsi" w:cstheme="majorBidi"/>
              <w:sz w:val="80"/>
              <w:szCs w:val="80"/>
              <w:lang w:val="en-US" w:eastAsia="ja-JP"/>
            </w:rPr>
          </w:pPr>
        </w:p>
        <w:p w:rsidR="00AD4155" w:rsidRDefault="004865E4" w:rsidP="00AD4155">
          <w:pPr>
            <w:jc w:val="center"/>
            <w:rPr>
              <w:rFonts w:ascii="Arial" w:eastAsiaTheme="majorEastAsia" w:hAnsi="Arial" w:cs="Arial"/>
              <w:color w:val="000000" w:themeColor="text1"/>
              <w:sz w:val="72"/>
              <w:szCs w:val="80"/>
              <w:lang w:val="en-US" w:eastAsia="ja-JP"/>
            </w:rPr>
          </w:pPr>
          <w:r>
            <w:rPr>
              <w:rFonts w:ascii="Arial" w:eastAsiaTheme="majorEastAsia" w:hAnsi="Arial" w:cs="Arial"/>
              <w:noProof/>
              <w:color w:val="000000" w:themeColor="text1"/>
              <w:sz w:val="72"/>
              <w:szCs w:val="80"/>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-341630</wp:posOffset>
                    </wp:positionH>
                    <wp:positionV relativeFrom="paragraph">
                      <wp:posOffset>601979</wp:posOffset>
                    </wp:positionV>
                    <wp:extent cx="6296660" cy="0"/>
                    <wp:effectExtent l="0" t="0" r="889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E222FD6" id="Straight Connector 1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9pt,47.4pt" to="468.9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" strokecolor="black [3040]">
                    <o:lock v:ext="edit" shapetype="f"/>
                  </v:line>
                </w:pict>
              </mc:Fallback>
            </mc:AlternateContent>
          </w:r>
          <w:r w:rsidR="00800008" w:rsidRPr="00DF7667">
            <w:rPr>
              <w:rFonts w:ascii="Arial" w:eastAsiaTheme="majorEastAsia" w:hAnsi="Arial" w:cs="Arial"/>
              <w:color w:val="000000" w:themeColor="text1"/>
              <w:sz w:val="72"/>
              <w:szCs w:val="80"/>
              <w:lang w:eastAsia="ja-JP"/>
            </w:rPr>
            <w:t>Behavioural</w:t>
          </w:r>
          <w:r w:rsidR="00800008">
            <w:rPr>
              <w:rFonts w:ascii="Arial" w:eastAsiaTheme="majorEastAsia" w:hAnsi="Arial" w:cs="Arial"/>
              <w:color w:val="000000" w:themeColor="text1"/>
              <w:sz w:val="72"/>
              <w:szCs w:val="80"/>
              <w:lang w:val="en-US" w:eastAsia="ja-JP"/>
            </w:rPr>
            <w:t xml:space="preserve"> </w:t>
          </w:r>
          <w:r w:rsidR="00B0737B">
            <w:rPr>
              <w:rFonts w:ascii="Arial" w:eastAsiaTheme="majorEastAsia" w:hAnsi="Arial" w:cs="Arial"/>
              <w:color w:val="000000" w:themeColor="text1"/>
              <w:sz w:val="72"/>
              <w:szCs w:val="80"/>
              <w:lang w:val="en-US" w:eastAsia="ja-JP"/>
            </w:rPr>
            <w:t>Policy</w:t>
          </w:r>
        </w:p>
        <w:p w:rsidR="00AD4155" w:rsidRDefault="00AD4155" w:rsidP="00AD4155">
          <w:pPr>
            <w:jc w:val="center"/>
            <w:rPr>
              <w:rFonts w:asciiTheme="majorHAnsi" w:eastAsiaTheme="majorEastAsia" w:hAnsiTheme="majorHAnsi" w:cstheme="majorBidi"/>
              <w:color w:val="5F5F5F" w:themeColor="accent1" w:themeShade="BF"/>
              <w:sz w:val="80"/>
              <w:szCs w:val="80"/>
              <w:lang w:val="en-US" w:eastAsia="ja-JP"/>
            </w:rPr>
          </w:pPr>
          <w:r>
            <w:rPr>
              <w:rFonts w:asciiTheme="majorHAnsi" w:eastAsiaTheme="majorEastAsia" w:hAnsiTheme="majorHAnsi" w:cstheme="majorBidi"/>
              <w:color w:val="5F5F5F" w:themeColor="accent1" w:themeShade="BF"/>
              <w:sz w:val="80"/>
              <w:szCs w:val="80"/>
              <w:lang w:val="en-US" w:eastAsia="ja-JP"/>
            </w:rPr>
            <w:br w:type="page"/>
          </w:r>
        </w:p>
      </w:sdtContent>
    </w:sdt>
    <w:p w:rsidR="00AD4155" w:rsidRDefault="00AD4155" w:rsidP="00AD4155">
      <w:pPr>
        <w:pStyle w:val="ListParagraph"/>
        <w:spacing w:before="120" w:after="120" w:line="320" w:lineRule="exact"/>
        <w:ind w:left="360"/>
        <w:rPr>
          <w:rFonts w:ascii="Arial" w:hAnsi="Arial" w:cs="Arial"/>
          <w:b/>
          <w:sz w:val="32"/>
        </w:rPr>
      </w:pPr>
      <w:r>
        <w:rPr>
          <w:rFonts w:ascii="Arial" w:hAnsi="Arial" w:cs="Arial"/>
          <w:b/>
          <w:sz w:val="32"/>
        </w:rPr>
        <w:lastRenderedPageBreak/>
        <w:t>Contents:</w:t>
      </w:r>
    </w:p>
    <w:p w:rsidR="00AD4155" w:rsidRDefault="00AD4155" w:rsidP="00AD4155">
      <w:pPr>
        <w:pStyle w:val="ListParagraph"/>
        <w:spacing w:before="120" w:after="120" w:line="320" w:lineRule="exact"/>
        <w:ind w:left="360"/>
        <w:rPr>
          <w:rFonts w:ascii="Arial" w:hAnsi="Arial" w:cs="Arial"/>
          <w:b/>
          <w:sz w:val="32"/>
        </w:rPr>
      </w:pPr>
    </w:p>
    <w:p w:rsidR="00AD4155" w:rsidRPr="00DA4E5D" w:rsidRDefault="004D77F1" w:rsidP="00D51BE9">
      <w:pPr>
        <w:pStyle w:val="ListParagraph"/>
        <w:spacing w:before="120" w:after="120" w:line="320" w:lineRule="exact"/>
        <w:ind w:left="1080"/>
        <w:rPr>
          <w:rStyle w:val="Hyperlink"/>
          <w:rFonts w:ascii="Arial" w:hAnsi="Arial" w:cs="Arial"/>
        </w:rPr>
      </w:pPr>
      <w:r>
        <w:rPr>
          <w:rFonts w:ascii="Arial" w:hAnsi="Arial" w:cs="Arial"/>
        </w:rPr>
        <w:fldChar w:fldCharType="begin"/>
      </w:r>
      <w:r w:rsidR="00DA4E5D">
        <w:rPr>
          <w:rFonts w:ascii="Arial" w:hAnsi="Arial" w:cs="Arial"/>
        </w:rPr>
        <w:instrText xml:space="preserve"> HYPERLINK  \l "_Statement_of_Intent" </w:instrText>
      </w:r>
      <w:r>
        <w:rPr>
          <w:rFonts w:ascii="Arial" w:hAnsi="Arial" w:cs="Arial"/>
        </w:rPr>
        <w:fldChar w:fldCharType="separate"/>
      </w:r>
      <w:r w:rsidR="00AD4155" w:rsidRPr="00DA4E5D">
        <w:rPr>
          <w:rStyle w:val="Hyperlink"/>
          <w:rFonts w:ascii="Arial" w:hAnsi="Arial" w:cs="Arial"/>
        </w:rPr>
        <w:t>Statement of intent</w:t>
      </w:r>
    </w:p>
    <w:bookmarkStart w:id="1" w:name="b"/>
    <w:p w:rsidR="008C2CD3" w:rsidRPr="008C2CD3" w:rsidRDefault="004D77F1" w:rsidP="00AE273A">
      <w:pPr>
        <w:pStyle w:val="ListParagraph"/>
        <w:numPr>
          <w:ilvl w:val="0"/>
          <w:numId w:val="1"/>
        </w:numPr>
        <w:spacing w:before="120" w:after="120" w:line="320" w:lineRule="exact"/>
      </w:pPr>
      <w:r>
        <w:rPr>
          <w:rFonts w:ascii="Arial" w:hAnsi="Arial" w:cs="Arial"/>
        </w:rPr>
        <w:fldChar w:fldCharType="end"/>
      </w:r>
      <w:hyperlink w:anchor="_Key_roles_and" w:history="1">
        <w:r w:rsidR="00EC1520">
          <w:rPr>
            <w:rStyle w:val="Hyperlink"/>
            <w:rFonts w:ascii="Arial" w:hAnsi="Arial" w:cs="Arial"/>
          </w:rPr>
          <w:t>Key roles and responsibilities</w:t>
        </w:r>
      </w:hyperlink>
      <w:bookmarkEnd w:id="1"/>
    </w:p>
    <w:p w:rsidR="00AD4155" w:rsidRPr="00E73AD5" w:rsidRDefault="004865E4" w:rsidP="00AE273A">
      <w:pPr>
        <w:pStyle w:val="ListParagraph"/>
        <w:numPr>
          <w:ilvl w:val="0"/>
          <w:numId w:val="1"/>
        </w:numPr>
        <w:spacing w:before="120" w:after="120" w:line="320" w:lineRule="exact"/>
        <w:rPr>
          <w:rFonts w:ascii="Arial" w:hAnsi="Arial" w:cs="Arial"/>
          <w:sz w:val="28"/>
        </w:rPr>
      </w:pPr>
      <w:hyperlink w:anchor="_Definitions" w:history="1">
        <w:r w:rsidR="00EC1520">
          <w:rPr>
            <w:rStyle w:val="Hyperlink"/>
            <w:rFonts w:ascii="Arial" w:hAnsi="Arial" w:cs="Arial"/>
          </w:rPr>
          <w:t>Definitions</w:t>
        </w:r>
      </w:hyperlink>
    </w:p>
    <w:p w:rsidR="00AD4155" w:rsidRDefault="004865E4" w:rsidP="00AE273A">
      <w:pPr>
        <w:pStyle w:val="ListParagraph"/>
        <w:numPr>
          <w:ilvl w:val="0"/>
          <w:numId w:val="1"/>
        </w:numPr>
        <w:spacing w:before="120" w:after="120" w:line="320" w:lineRule="exact"/>
        <w:rPr>
          <w:rFonts w:ascii="Arial" w:hAnsi="Arial" w:cs="Arial"/>
        </w:rPr>
      </w:pPr>
      <w:hyperlink w:anchor="_Training_of_staff" w:history="1">
        <w:r w:rsidR="00EC1520">
          <w:rPr>
            <w:rStyle w:val="Hyperlink"/>
            <w:rFonts w:ascii="Arial" w:hAnsi="Arial" w:cs="Arial"/>
          </w:rPr>
          <w:t>Training of staff</w:t>
        </w:r>
      </w:hyperlink>
    </w:p>
    <w:p w:rsidR="00DA4E5D" w:rsidRDefault="004865E4" w:rsidP="00AE273A">
      <w:pPr>
        <w:pStyle w:val="ListParagraph"/>
        <w:numPr>
          <w:ilvl w:val="0"/>
          <w:numId w:val="1"/>
        </w:numPr>
        <w:spacing w:before="120" w:after="120" w:line="320" w:lineRule="exact"/>
        <w:rPr>
          <w:rFonts w:ascii="Arial" w:hAnsi="Arial" w:cs="Arial"/>
        </w:rPr>
      </w:pPr>
      <w:hyperlink w:anchor="_Pupil_expectations" w:history="1">
        <w:r w:rsidR="00A15691" w:rsidRPr="004A4984">
          <w:rPr>
            <w:rStyle w:val="Hyperlink"/>
            <w:rFonts w:ascii="Arial" w:hAnsi="Arial" w:cs="Arial"/>
          </w:rPr>
          <w:t xml:space="preserve">Pupil </w:t>
        </w:r>
        <w:r w:rsidR="00F51782">
          <w:rPr>
            <w:rStyle w:val="Hyperlink"/>
            <w:rFonts w:ascii="Arial" w:hAnsi="Arial" w:cs="Arial"/>
          </w:rPr>
          <w:t>e</w:t>
        </w:r>
        <w:r w:rsidR="00A15691" w:rsidRPr="004A4984">
          <w:rPr>
            <w:rStyle w:val="Hyperlink"/>
            <w:rFonts w:ascii="Arial" w:hAnsi="Arial" w:cs="Arial"/>
          </w:rPr>
          <w:t>xpectations</w:t>
        </w:r>
      </w:hyperlink>
      <w:r w:rsidR="00DA4E5D" w:rsidRPr="00DA4E5D">
        <w:rPr>
          <w:rFonts w:ascii="Arial" w:hAnsi="Arial" w:cs="Arial"/>
        </w:rPr>
        <w:t xml:space="preserve"> </w:t>
      </w:r>
    </w:p>
    <w:p w:rsidR="004A4984" w:rsidRDefault="004865E4" w:rsidP="00AE273A">
      <w:pPr>
        <w:pStyle w:val="ListParagraph"/>
        <w:numPr>
          <w:ilvl w:val="0"/>
          <w:numId w:val="1"/>
        </w:numPr>
        <w:spacing w:before="120" w:after="120" w:line="320" w:lineRule="exact"/>
        <w:rPr>
          <w:rFonts w:ascii="Arial" w:hAnsi="Arial" w:cs="Arial"/>
        </w:rPr>
      </w:pPr>
      <w:hyperlink w:anchor="_Smoking_and_Drug" w:history="1">
        <w:r w:rsidR="004A4984" w:rsidRPr="004A4984">
          <w:rPr>
            <w:rStyle w:val="Hyperlink"/>
            <w:rFonts w:ascii="Arial" w:hAnsi="Arial" w:cs="Arial"/>
          </w:rPr>
          <w:t xml:space="preserve">Smoking and </w:t>
        </w:r>
        <w:r w:rsidR="00F51782">
          <w:rPr>
            <w:rStyle w:val="Hyperlink"/>
            <w:rFonts w:ascii="Arial" w:hAnsi="Arial" w:cs="Arial"/>
          </w:rPr>
          <w:t>d</w:t>
        </w:r>
        <w:r w:rsidR="004A4984" w:rsidRPr="004A4984">
          <w:rPr>
            <w:rStyle w:val="Hyperlink"/>
            <w:rFonts w:ascii="Arial" w:hAnsi="Arial" w:cs="Arial"/>
          </w:rPr>
          <w:t xml:space="preserve">rug </w:t>
        </w:r>
        <w:r w:rsidR="00F51782">
          <w:rPr>
            <w:rStyle w:val="Hyperlink"/>
            <w:rFonts w:ascii="Arial" w:hAnsi="Arial" w:cs="Arial"/>
          </w:rPr>
          <w:t>p</w:t>
        </w:r>
        <w:r w:rsidR="004A4984" w:rsidRPr="004A4984">
          <w:rPr>
            <w:rStyle w:val="Hyperlink"/>
            <w:rFonts w:ascii="Arial" w:hAnsi="Arial" w:cs="Arial"/>
          </w:rPr>
          <w:t>olicy</w:t>
        </w:r>
      </w:hyperlink>
    </w:p>
    <w:p w:rsidR="004A4984" w:rsidRPr="004A4984" w:rsidRDefault="004865E4" w:rsidP="00AE273A">
      <w:pPr>
        <w:pStyle w:val="ListParagraph"/>
        <w:numPr>
          <w:ilvl w:val="0"/>
          <w:numId w:val="1"/>
        </w:numPr>
        <w:spacing w:before="120" w:after="120" w:line="320" w:lineRule="exact"/>
        <w:rPr>
          <w:rFonts w:ascii="Arial" w:hAnsi="Arial" w:cs="Arial"/>
        </w:rPr>
      </w:pPr>
      <w:hyperlink w:anchor="_Rewarding_good_behaviour" w:history="1">
        <w:r w:rsidR="004A4984" w:rsidRPr="004A4984">
          <w:rPr>
            <w:rStyle w:val="Hyperlink"/>
          </w:rPr>
          <w:t>Rewarding good behaviour</w:t>
        </w:r>
      </w:hyperlink>
    </w:p>
    <w:p w:rsidR="00A15691" w:rsidRPr="004A4984" w:rsidRDefault="004865E4" w:rsidP="00AE273A">
      <w:pPr>
        <w:pStyle w:val="ListParagraph"/>
        <w:numPr>
          <w:ilvl w:val="0"/>
          <w:numId w:val="1"/>
        </w:numPr>
        <w:spacing w:before="120" w:after="120" w:line="320" w:lineRule="exact"/>
        <w:rPr>
          <w:rFonts w:ascii="Arial" w:hAnsi="Arial" w:cs="Arial"/>
        </w:rPr>
      </w:pPr>
      <w:hyperlink w:anchor="_Unacceptable_Behaviour" w:history="1">
        <w:r w:rsidR="004A4984" w:rsidRPr="004A4984">
          <w:rPr>
            <w:rStyle w:val="Hyperlink"/>
            <w:rFonts w:ascii="Arial" w:hAnsi="Arial" w:cs="Arial"/>
          </w:rPr>
          <w:t xml:space="preserve">Unacceptable </w:t>
        </w:r>
        <w:r w:rsidR="00F51782">
          <w:rPr>
            <w:rStyle w:val="Hyperlink"/>
            <w:rFonts w:ascii="Arial" w:hAnsi="Arial" w:cs="Arial"/>
          </w:rPr>
          <w:t>b</w:t>
        </w:r>
        <w:r w:rsidR="004A4984" w:rsidRPr="004A4984">
          <w:rPr>
            <w:rStyle w:val="Hyperlink"/>
            <w:rFonts w:ascii="Arial" w:hAnsi="Arial" w:cs="Arial"/>
          </w:rPr>
          <w:t>ehaviour</w:t>
        </w:r>
      </w:hyperlink>
      <w:r w:rsidR="004A4984">
        <w:rPr>
          <w:rFonts w:ascii="Arial" w:hAnsi="Arial" w:cs="Arial"/>
        </w:rPr>
        <w:t xml:space="preserve"> </w:t>
      </w:r>
    </w:p>
    <w:p w:rsidR="00A15691" w:rsidRPr="00A15691" w:rsidRDefault="004865E4" w:rsidP="00AE273A">
      <w:pPr>
        <w:pStyle w:val="ListParagraph"/>
        <w:numPr>
          <w:ilvl w:val="0"/>
          <w:numId w:val="1"/>
        </w:numPr>
        <w:spacing w:before="120" w:after="120" w:line="320" w:lineRule="exact"/>
        <w:rPr>
          <w:rFonts w:ascii="Arial" w:hAnsi="Arial" w:cs="Arial"/>
        </w:rPr>
      </w:pPr>
      <w:hyperlink w:anchor="_Sanctions" w:history="1">
        <w:r w:rsidR="004A4984" w:rsidRPr="004A4984">
          <w:rPr>
            <w:rStyle w:val="Hyperlink"/>
            <w:rFonts w:ascii="Arial" w:hAnsi="Arial" w:cs="Arial"/>
          </w:rPr>
          <w:t>Sanctions</w:t>
        </w:r>
      </w:hyperlink>
      <w:r w:rsidR="004A4984">
        <w:rPr>
          <w:rFonts w:ascii="Arial" w:hAnsi="Arial" w:cs="Arial"/>
        </w:rPr>
        <w:t xml:space="preserve"> </w:t>
      </w:r>
    </w:p>
    <w:p w:rsidR="00A15691" w:rsidRPr="00A15691" w:rsidRDefault="004865E4" w:rsidP="00AE273A">
      <w:pPr>
        <w:pStyle w:val="ListParagraph"/>
        <w:numPr>
          <w:ilvl w:val="0"/>
          <w:numId w:val="1"/>
        </w:numPr>
        <w:spacing w:before="120" w:after="120" w:line="320" w:lineRule="exact"/>
        <w:rPr>
          <w:rFonts w:ascii="Arial" w:hAnsi="Arial" w:cs="Arial"/>
        </w:rPr>
      </w:pPr>
      <w:hyperlink w:anchor="_Items_banned_from" w:history="1">
        <w:r w:rsidR="004A4984" w:rsidRPr="004A4984">
          <w:rPr>
            <w:rStyle w:val="Hyperlink"/>
            <w:rFonts w:ascii="Arial" w:hAnsi="Arial" w:cs="Arial"/>
          </w:rPr>
          <w:t>Items banned from school premises</w:t>
        </w:r>
      </w:hyperlink>
      <w:r w:rsidR="004A4984">
        <w:rPr>
          <w:rFonts w:ascii="Arial" w:hAnsi="Arial" w:cs="Arial"/>
        </w:rPr>
        <w:t xml:space="preserve"> </w:t>
      </w:r>
    </w:p>
    <w:p w:rsidR="004A4984" w:rsidRDefault="004865E4" w:rsidP="00AE273A">
      <w:pPr>
        <w:pStyle w:val="ListParagraph"/>
        <w:numPr>
          <w:ilvl w:val="0"/>
          <w:numId w:val="1"/>
        </w:numPr>
        <w:spacing w:before="120" w:after="120" w:line="320" w:lineRule="exact"/>
        <w:rPr>
          <w:rFonts w:ascii="Arial" w:hAnsi="Arial" w:cs="Arial"/>
        </w:rPr>
      </w:pPr>
      <w:hyperlink w:anchor="_Searching_1" w:history="1">
        <w:r w:rsidR="004A4984" w:rsidRPr="004A4984">
          <w:rPr>
            <w:rStyle w:val="Hyperlink"/>
            <w:rFonts w:ascii="Arial" w:hAnsi="Arial" w:cs="Arial"/>
          </w:rPr>
          <w:t>Searching</w:t>
        </w:r>
      </w:hyperlink>
      <w:r w:rsidR="004A4984" w:rsidRPr="004A4984">
        <w:rPr>
          <w:rFonts w:ascii="Arial" w:hAnsi="Arial" w:cs="Arial"/>
        </w:rPr>
        <w:t xml:space="preserve"> </w:t>
      </w:r>
    </w:p>
    <w:p w:rsidR="00A15691" w:rsidRPr="004A4984" w:rsidRDefault="004865E4" w:rsidP="00AE273A">
      <w:pPr>
        <w:pStyle w:val="ListParagraph"/>
        <w:numPr>
          <w:ilvl w:val="0"/>
          <w:numId w:val="1"/>
        </w:numPr>
        <w:spacing w:before="120" w:after="120" w:line="320" w:lineRule="exact"/>
        <w:rPr>
          <w:rFonts w:ascii="Arial" w:hAnsi="Arial" w:cs="Arial"/>
        </w:rPr>
      </w:pPr>
      <w:hyperlink w:anchor="_Outside_school_and" w:history="1">
        <w:r w:rsidR="00A15691" w:rsidRPr="00EB6940">
          <w:rPr>
            <w:rStyle w:val="Hyperlink"/>
            <w:rFonts w:ascii="Arial" w:hAnsi="Arial" w:cs="Arial"/>
          </w:rPr>
          <w:t xml:space="preserve">Outside of </w:t>
        </w:r>
        <w:r w:rsidR="00F51782">
          <w:rPr>
            <w:rStyle w:val="Hyperlink"/>
            <w:rFonts w:ascii="Arial" w:hAnsi="Arial" w:cs="Arial"/>
          </w:rPr>
          <w:t>s</w:t>
        </w:r>
        <w:r w:rsidR="00A15691" w:rsidRPr="00EB6940">
          <w:rPr>
            <w:rStyle w:val="Hyperlink"/>
            <w:rFonts w:ascii="Arial" w:hAnsi="Arial" w:cs="Arial"/>
          </w:rPr>
          <w:t xml:space="preserve">chool and the </w:t>
        </w:r>
        <w:r w:rsidR="00F51782">
          <w:rPr>
            <w:rStyle w:val="Hyperlink"/>
            <w:rFonts w:ascii="Arial" w:hAnsi="Arial" w:cs="Arial"/>
          </w:rPr>
          <w:t>w</w:t>
        </w:r>
        <w:r w:rsidR="00A15691" w:rsidRPr="00EB6940">
          <w:rPr>
            <w:rStyle w:val="Hyperlink"/>
            <w:rFonts w:ascii="Arial" w:hAnsi="Arial" w:cs="Arial"/>
          </w:rPr>
          <w:t xml:space="preserve">ider </w:t>
        </w:r>
        <w:r w:rsidR="00F51782">
          <w:rPr>
            <w:rStyle w:val="Hyperlink"/>
            <w:rFonts w:ascii="Arial" w:hAnsi="Arial" w:cs="Arial"/>
          </w:rPr>
          <w:t>c</w:t>
        </w:r>
        <w:r w:rsidR="00A15691" w:rsidRPr="00EB6940">
          <w:rPr>
            <w:rStyle w:val="Hyperlink"/>
            <w:rFonts w:ascii="Arial" w:hAnsi="Arial" w:cs="Arial"/>
          </w:rPr>
          <w:t>ommunity</w:t>
        </w:r>
      </w:hyperlink>
    </w:p>
    <w:p w:rsidR="00A15691" w:rsidRDefault="004865E4" w:rsidP="00AE273A">
      <w:pPr>
        <w:pStyle w:val="ListParagraph"/>
        <w:numPr>
          <w:ilvl w:val="0"/>
          <w:numId w:val="1"/>
        </w:numPr>
        <w:spacing w:before="120" w:after="120" w:line="320" w:lineRule="exact"/>
        <w:rPr>
          <w:rFonts w:ascii="Arial" w:hAnsi="Arial" w:cs="Arial"/>
        </w:rPr>
      </w:pPr>
      <w:hyperlink w:anchor="_Confiscation" w:history="1">
        <w:r w:rsidR="004A4984" w:rsidRPr="004A4984">
          <w:rPr>
            <w:rStyle w:val="Hyperlink"/>
            <w:rFonts w:ascii="Arial" w:hAnsi="Arial" w:cs="Arial"/>
          </w:rPr>
          <w:t>Confiscation</w:t>
        </w:r>
      </w:hyperlink>
    </w:p>
    <w:p w:rsidR="004A4984" w:rsidRDefault="004865E4" w:rsidP="00AE273A">
      <w:pPr>
        <w:pStyle w:val="ListParagraph"/>
        <w:numPr>
          <w:ilvl w:val="0"/>
          <w:numId w:val="1"/>
        </w:numPr>
        <w:spacing w:before="120" w:after="120" w:line="320" w:lineRule="exact"/>
        <w:rPr>
          <w:rFonts w:ascii="Arial" w:hAnsi="Arial" w:cs="Arial"/>
        </w:rPr>
      </w:pPr>
      <w:hyperlink w:anchor="_Working_with_the" w:history="1">
        <w:r w:rsidR="004A4984" w:rsidRPr="004A4984">
          <w:rPr>
            <w:rStyle w:val="Hyperlink"/>
            <w:rFonts w:ascii="Arial" w:hAnsi="Arial" w:cs="Arial"/>
          </w:rPr>
          <w:t xml:space="preserve">Controlled </w:t>
        </w:r>
        <w:r w:rsidR="00F51782">
          <w:rPr>
            <w:rStyle w:val="Hyperlink"/>
            <w:rFonts w:ascii="Arial" w:hAnsi="Arial" w:cs="Arial"/>
          </w:rPr>
          <w:t>s</w:t>
        </w:r>
        <w:r w:rsidR="004A4984" w:rsidRPr="004A4984">
          <w:rPr>
            <w:rStyle w:val="Hyperlink"/>
            <w:rFonts w:ascii="Arial" w:hAnsi="Arial" w:cs="Arial"/>
          </w:rPr>
          <w:t>ubstances</w:t>
        </w:r>
      </w:hyperlink>
    </w:p>
    <w:p w:rsidR="00EC1520" w:rsidRDefault="00A15691" w:rsidP="00AE273A">
      <w:pPr>
        <w:pStyle w:val="ListParagraph"/>
        <w:numPr>
          <w:ilvl w:val="0"/>
          <w:numId w:val="1"/>
        </w:numPr>
        <w:spacing w:before="120" w:after="120" w:line="320" w:lineRule="exact"/>
        <w:rPr>
          <w:rFonts w:ascii="Arial" w:hAnsi="Arial" w:cs="Arial"/>
        </w:rPr>
      </w:pPr>
      <w:r>
        <w:rPr>
          <w:rFonts w:ascii="Arial" w:hAnsi="Arial" w:cs="Arial"/>
        </w:rPr>
        <w:t>Appendices</w:t>
      </w:r>
    </w:p>
    <w:p w:rsidR="00AD4155" w:rsidRDefault="004865E4" w:rsidP="00DA4E5D">
      <w:pPr>
        <w:pStyle w:val="ListParagraph"/>
        <w:numPr>
          <w:ilvl w:val="1"/>
          <w:numId w:val="1"/>
        </w:numPr>
        <w:spacing w:before="120" w:after="120" w:line="320" w:lineRule="exact"/>
        <w:rPr>
          <w:rFonts w:ascii="Arial" w:hAnsi="Arial" w:cs="Arial"/>
        </w:rPr>
      </w:pPr>
      <w:hyperlink w:anchor="_Appendix_1_–" w:history="1">
        <w:r w:rsidR="006354BA" w:rsidRPr="006354BA">
          <w:rPr>
            <w:rStyle w:val="Hyperlink"/>
            <w:rFonts w:ascii="Arial" w:hAnsi="Arial" w:cs="Arial"/>
          </w:rPr>
          <w:t>Appendix 1 – Managing in-class incidents flowchart</w:t>
        </w:r>
      </w:hyperlink>
    </w:p>
    <w:p w:rsidR="006354BA" w:rsidRDefault="004865E4" w:rsidP="00DA4E5D">
      <w:pPr>
        <w:pStyle w:val="ListParagraph"/>
        <w:numPr>
          <w:ilvl w:val="1"/>
          <w:numId w:val="1"/>
        </w:numPr>
        <w:spacing w:before="120" w:after="120" w:line="320" w:lineRule="exact"/>
        <w:rPr>
          <w:rFonts w:ascii="Arial" w:hAnsi="Arial" w:cs="Arial"/>
        </w:rPr>
      </w:pPr>
      <w:hyperlink w:anchor="_Appendix_2_–" w:history="1">
        <w:r w:rsidR="006354BA" w:rsidRPr="006354BA">
          <w:rPr>
            <w:rStyle w:val="Hyperlink"/>
            <w:rFonts w:ascii="Arial" w:hAnsi="Arial" w:cs="Arial"/>
          </w:rPr>
          <w:t>Appendix 2 – Agreed sanctions for unacceptable  behaviour</w:t>
        </w:r>
      </w:hyperlink>
    </w:p>
    <w:p w:rsidR="006354BA" w:rsidRDefault="004865E4" w:rsidP="00DA4E5D">
      <w:pPr>
        <w:pStyle w:val="ListParagraph"/>
        <w:numPr>
          <w:ilvl w:val="1"/>
          <w:numId w:val="1"/>
        </w:numPr>
        <w:spacing w:before="120" w:after="120" w:line="320" w:lineRule="exact"/>
        <w:rPr>
          <w:rFonts w:ascii="Arial" w:hAnsi="Arial" w:cs="Arial"/>
        </w:rPr>
      </w:pPr>
      <w:hyperlink w:anchor="_Appendix_3_–" w:history="1">
        <w:r w:rsidR="006354BA" w:rsidRPr="006354BA">
          <w:rPr>
            <w:rStyle w:val="Hyperlink"/>
            <w:rFonts w:ascii="Arial" w:hAnsi="Arial" w:cs="Arial"/>
          </w:rPr>
          <w:t>Appendix 3 – Behavioural reporting structure</w:t>
        </w:r>
      </w:hyperlink>
    </w:p>
    <w:p w:rsidR="006354BA" w:rsidRDefault="004865E4" w:rsidP="00DA4E5D">
      <w:pPr>
        <w:pStyle w:val="ListParagraph"/>
        <w:numPr>
          <w:ilvl w:val="1"/>
          <w:numId w:val="1"/>
        </w:numPr>
        <w:spacing w:before="120" w:after="120" w:line="320" w:lineRule="exact"/>
        <w:rPr>
          <w:rFonts w:ascii="Arial" w:hAnsi="Arial" w:cs="Arial"/>
        </w:rPr>
      </w:pPr>
      <w:hyperlink w:anchor="_Appendix_4_–" w:history="1">
        <w:r w:rsidR="006354BA" w:rsidRPr="006354BA">
          <w:rPr>
            <w:rStyle w:val="Hyperlink"/>
            <w:rFonts w:ascii="Arial" w:hAnsi="Arial" w:cs="Arial"/>
          </w:rPr>
          <w:t>Appendix 4 –</w:t>
        </w:r>
        <w:r w:rsidR="006354BA">
          <w:rPr>
            <w:rStyle w:val="Hyperlink"/>
            <w:rFonts w:ascii="Arial" w:hAnsi="Arial" w:cs="Arial"/>
          </w:rPr>
          <w:t xml:space="preserve"> </w:t>
        </w:r>
        <w:r w:rsidR="006354BA" w:rsidRPr="006354BA">
          <w:rPr>
            <w:rStyle w:val="Hyperlink"/>
            <w:rFonts w:ascii="Arial" w:hAnsi="Arial" w:cs="Arial"/>
          </w:rPr>
          <w:t>Reward and incident forms</w:t>
        </w:r>
      </w:hyperlink>
    </w:p>
    <w:p w:rsidR="006354BA" w:rsidRDefault="004865E4" w:rsidP="00DA4E5D">
      <w:pPr>
        <w:pStyle w:val="ListParagraph"/>
        <w:numPr>
          <w:ilvl w:val="1"/>
          <w:numId w:val="1"/>
        </w:numPr>
        <w:spacing w:before="120" w:after="120" w:line="320" w:lineRule="exact"/>
        <w:rPr>
          <w:rFonts w:ascii="Arial" w:hAnsi="Arial" w:cs="Arial"/>
        </w:rPr>
      </w:pPr>
      <w:hyperlink w:anchor="_Appendix_5_-" w:history="1">
        <w:r w:rsidR="006354BA" w:rsidRPr="006354BA">
          <w:rPr>
            <w:rStyle w:val="Hyperlink"/>
            <w:rFonts w:ascii="Arial" w:hAnsi="Arial" w:cs="Arial"/>
          </w:rPr>
          <w:t>Appendix 5 – Behaviour management form</w:t>
        </w:r>
      </w:hyperlink>
    </w:p>
    <w:p w:rsidR="006354BA" w:rsidRDefault="004865E4" w:rsidP="00DA4E5D">
      <w:pPr>
        <w:pStyle w:val="ListParagraph"/>
        <w:numPr>
          <w:ilvl w:val="1"/>
          <w:numId w:val="1"/>
        </w:numPr>
        <w:spacing w:before="120" w:after="120" w:line="320" w:lineRule="exact"/>
        <w:rPr>
          <w:rFonts w:ascii="Arial" w:hAnsi="Arial" w:cs="Arial"/>
        </w:rPr>
      </w:pPr>
      <w:hyperlink w:anchor="_Appendix_7_-" w:history="1">
        <w:r w:rsidR="006354BA" w:rsidRPr="006354BA">
          <w:rPr>
            <w:rStyle w:val="Hyperlink"/>
            <w:rFonts w:ascii="Arial" w:hAnsi="Arial" w:cs="Arial"/>
          </w:rPr>
          <w:t>Appendix 6 – Behaviour management observations review form</w:t>
        </w:r>
      </w:hyperlink>
    </w:p>
    <w:p w:rsidR="006354BA" w:rsidRPr="006354BA" w:rsidRDefault="004865E4" w:rsidP="00DA4E5D">
      <w:pPr>
        <w:pStyle w:val="ListParagraph"/>
        <w:numPr>
          <w:ilvl w:val="1"/>
          <w:numId w:val="1"/>
        </w:numPr>
        <w:spacing w:before="120" w:after="120" w:line="320" w:lineRule="exact"/>
        <w:rPr>
          <w:rFonts w:ascii="Arial" w:hAnsi="Arial" w:cs="Arial"/>
        </w:rPr>
      </w:pPr>
      <w:hyperlink w:anchor="_Appendix_7_-_1" w:history="1">
        <w:r w:rsidR="006354BA" w:rsidRPr="006354BA">
          <w:rPr>
            <w:rStyle w:val="Hyperlink"/>
            <w:rFonts w:ascii="Arial" w:hAnsi="Arial" w:cs="Arial"/>
          </w:rPr>
          <w:t>Appendix 7 - Pupil  – school agreement letter</w:t>
        </w:r>
      </w:hyperlink>
    </w:p>
    <w:p w:rsidR="00AD4155" w:rsidRDefault="00AD4155" w:rsidP="00C8446D">
      <w:pPr>
        <w:rPr>
          <w:rFonts w:ascii="Arial" w:hAnsi="Arial" w:cs="Arial"/>
          <w:sz w:val="32"/>
          <w:szCs w:val="32"/>
        </w:rPr>
      </w:pPr>
    </w:p>
    <w:p w:rsidR="008C2CD3" w:rsidRDefault="008C2CD3">
      <w:pPr>
        <w:rPr>
          <w:rFonts w:ascii="Arial" w:hAnsi="Arial" w:cs="Arial"/>
          <w:sz w:val="32"/>
          <w:szCs w:val="32"/>
        </w:rPr>
      </w:pPr>
      <w:r>
        <w:rPr>
          <w:rFonts w:ascii="Arial" w:hAnsi="Arial" w:cs="Arial"/>
          <w:sz w:val="32"/>
          <w:szCs w:val="32"/>
        </w:rPr>
        <w:br w:type="page"/>
      </w:r>
    </w:p>
    <w:p w:rsidR="00207C5A" w:rsidRPr="00F51782" w:rsidRDefault="00207C5A" w:rsidP="00D51BE9">
      <w:pPr>
        <w:pStyle w:val="Heading10"/>
        <w:numPr>
          <w:ilvl w:val="0"/>
          <w:numId w:val="0"/>
        </w:numPr>
        <w:ind w:left="360" w:hanging="360"/>
        <w:rPr>
          <w:b/>
        </w:rPr>
      </w:pPr>
      <w:bookmarkStart w:id="2" w:name="_Statement_of_Intent"/>
      <w:bookmarkEnd w:id="2"/>
      <w:r w:rsidRPr="00F51782">
        <w:rPr>
          <w:b/>
        </w:rPr>
        <w:lastRenderedPageBreak/>
        <w:t xml:space="preserve">Statement of </w:t>
      </w:r>
      <w:r w:rsidR="00F51782">
        <w:rPr>
          <w:b/>
        </w:rPr>
        <w:t>i</w:t>
      </w:r>
      <w:r w:rsidRPr="00F51782">
        <w:rPr>
          <w:b/>
        </w:rPr>
        <w:t>ntent</w:t>
      </w:r>
    </w:p>
    <w:p w:rsidR="00207C5A" w:rsidRPr="007271AF" w:rsidRDefault="00207C5A" w:rsidP="007271AF"/>
    <w:p w:rsidR="00C8446D" w:rsidRDefault="006F2BDC" w:rsidP="007271AF">
      <w:r>
        <w:t>Crosscanonby St John’s CE Primary School</w:t>
      </w:r>
      <w:r w:rsidR="00A12F1B">
        <w:t xml:space="preserve"> </w:t>
      </w:r>
      <w:r w:rsidR="00B942D5">
        <w:t>believes that</w:t>
      </w:r>
      <w:r w:rsidR="006354BA">
        <w:t>,</w:t>
      </w:r>
      <w:r w:rsidR="00B942D5">
        <w:t xml:space="preserve"> in order to facilitate teaching and learning, acceptable behaviour must be </w:t>
      </w:r>
      <w:r w:rsidR="006354BA">
        <w:t xml:space="preserve">demonstrated </w:t>
      </w:r>
      <w:r w:rsidR="00B942D5">
        <w:t>in all aspects of school life.</w:t>
      </w:r>
    </w:p>
    <w:p w:rsidR="00C8446D" w:rsidRPr="007271AF" w:rsidRDefault="00CC5483" w:rsidP="007271AF">
      <w:r>
        <w:t>We are committed to:</w:t>
      </w:r>
    </w:p>
    <w:p w:rsidR="00B942D5" w:rsidRDefault="00B942D5" w:rsidP="00AE273A">
      <w:pPr>
        <w:pStyle w:val="ListParagraph"/>
        <w:numPr>
          <w:ilvl w:val="0"/>
          <w:numId w:val="6"/>
        </w:numPr>
      </w:pPr>
      <w:r>
        <w:t>P</w:t>
      </w:r>
      <w:r w:rsidR="00C83F40">
        <w:t>romoting desired behaviour</w:t>
      </w:r>
      <w:r>
        <w:t>.</w:t>
      </w:r>
    </w:p>
    <w:p w:rsidR="00B942D5" w:rsidRDefault="00B942D5" w:rsidP="00AE273A">
      <w:pPr>
        <w:pStyle w:val="ListParagraph"/>
        <w:numPr>
          <w:ilvl w:val="0"/>
          <w:numId w:val="6"/>
        </w:numPr>
      </w:pPr>
      <w:r>
        <w:t>Promoting self-esteem, self-discipline, proper regard for authority</w:t>
      </w:r>
      <w:r w:rsidR="006354BA">
        <w:t>,</w:t>
      </w:r>
      <w:r>
        <w:t xml:space="preserve"> and positive relationships based on mutual respect.</w:t>
      </w:r>
    </w:p>
    <w:p w:rsidR="00B942D5" w:rsidRDefault="00B942D5" w:rsidP="00AE273A">
      <w:pPr>
        <w:pStyle w:val="ListParagraph"/>
        <w:numPr>
          <w:ilvl w:val="0"/>
          <w:numId w:val="6"/>
        </w:numPr>
      </w:pPr>
      <w:r>
        <w:t xml:space="preserve">Ensuring equality and fair treatment for all. </w:t>
      </w:r>
    </w:p>
    <w:p w:rsidR="00B942D5" w:rsidRDefault="006354BA" w:rsidP="00AE273A">
      <w:pPr>
        <w:pStyle w:val="ListParagraph"/>
        <w:numPr>
          <w:ilvl w:val="0"/>
          <w:numId w:val="6"/>
        </w:numPr>
      </w:pPr>
      <w:r>
        <w:t>Praising</w:t>
      </w:r>
      <w:r w:rsidR="00B942D5">
        <w:t xml:space="preserve"> and rewarding good behaviour.</w:t>
      </w:r>
    </w:p>
    <w:p w:rsidR="00B942D5" w:rsidRDefault="00B942D5" w:rsidP="00AE273A">
      <w:pPr>
        <w:pStyle w:val="ListParagraph"/>
        <w:numPr>
          <w:ilvl w:val="0"/>
          <w:numId w:val="6"/>
        </w:numPr>
      </w:pPr>
      <w:r>
        <w:t>Challenging and disciplining bad behaviour.</w:t>
      </w:r>
    </w:p>
    <w:p w:rsidR="00B942D5" w:rsidRDefault="00B942D5" w:rsidP="00AE273A">
      <w:pPr>
        <w:pStyle w:val="ListParagraph"/>
        <w:numPr>
          <w:ilvl w:val="0"/>
          <w:numId w:val="6"/>
        </w:numPr>
      </w:pPr>
      <w:r>
        <w:t>Providing a safe environment</w:t>
      </w:r>
      <w:r w:rsidR="006354BA">
        <w:t>,</w:t>
      </w:r>
      <w:r>
        <w:t xml:space="preserve"> free from disruption, violence, discrimination, bullying and any form of harassment.</w:t>
      </w:r>
    </w:p>
    <w:p w:rsidR="00B942D5" w:rsidRDefault="00B942D5" w:rsidP="00AE273A">
      <w:pPr>
        <w:pStyle w:val="ListParagraph"/>
        <w:numPr>
          <w:ilvl w:val="0"/>
          <w:numId w:val="6"/>
        </w:numPr>
      </w:pPr>
      <w:r>
        <w:t>Encouraging positive relationship</w:t>
      </w:r>
      <w:r w:rsidR="006354BA">
        <w:t>s</w:t>
      </w:r>
      <w:r>
        <w:t xml:space="preserve"> with parents</w:t>
      </w:r>
      <w:r w:rsidR="006354BA">
        <w:t>/carers/guardians</w:t>
      </w:r>
      <w:r>
        <w:t xml:space="preserve">. </w:t>
      </w:r>
    </w:p>
    <w:p w:rsidR="00B942D5" w:rsidRDefault="00B942D5" w:rsidP="00AE273A">
      <w:pPr>
        <w:pStyle w:val="ListParagraph"/>
        <w:numPr>
          <w:ilvl w:val="0"/>
          <w:numId w:val="6"/>
        </w:numPr>
      </w:pPr>
      <w:r>
        <w:t xml:space="preserve">Developing relationships with our pupils </w:t>
      </w:r>
      <w:r w:rsidR="006354BA">
        <w:t>to</w:t>
      </w:r>
      <w:r>
        <w:t xml:space="preserve"> e</w:t>
      </w:r>
      <w:r w:rsidR="006354BA">
        <w:t>nable</w:t>
      </w:r>
      <w:r>
        <w:t xml:space="preserve"> early intervention.</w:t>
      </w:r>
    </w:p>
    <w:p w:rsidR="00B942D5" w:rsidRDefault="006354BA" w:rsidP="00AE273A">
      <w:pPr>
        <w:pStyle w:val="ListParagraph"/>
        <w:numPr>
          <w:ilvl w:val="0"/>
          <w:numId w:val="6"/>
        </w:numPr>
      </w:pPr>
      <w:r>
        <w:t xml:space="preserve">A shared approach which involves pupils </w:t>
      </w:r>
      <w:r w:rsidR="00B942D5">
        <w:t xml:space="preserve">in the implementation of the </w:t>
      </w:r>
      <w:r w:rsidR="006F2BDC">
        <w:t xml:space="preserve">Crosscanonby St John’s CE Primary School </w:t>
      </w:r>
      <w:r w:rsidR="00B942D5">
        <w:t>policy and associated procedures.</w:t>
      </w:r>
    </w:p>
    <w:p w:rsidR="00D540A7" w:rsidRDefault="00B942D5" w:rsidP="00AE273A">
      <w:pPr>
        <w:pStyle w:val="ListParagraph"/>
        <w:numPr>
          <w:ilvl w:val="0"/>
          <w:numId w:val="6"/>
        </w:numPr>
      </w:pPr>
      <w:r>
        <w:t>Promoting a culture of praise and encouragement in which all</w:t>
      </w:r>
      <w:r w:rsidR="006354BA">
        <w:t xml:space="preserve"> pupils</w:t>
      </w:r>
      <w:r>
        <w:t xml:space="preserve"> can achieve. </w:t>
      </w:r>
    </w:p>
    <w:p w:rsidR="00B942D5" w:rsidRDefault="00B942D5" w:rsidP="00B942D5">
      <w:pPr>
        <w:pStyle w:val="ListParagraph"/>
      </w:pPr>
    </w:p>
    <w:p w:rsidR="00B942D5" w:rsidRDefault="00B942D5" w:rsidP="00B942D5">
      <w:pPr>
        <w:pStyle w:val="ListParagraph"/>
      </w:pPr>
    </w:p>
    <w:p w:rsidR="007169F5" w:rsidRDefault="007169F5" w:rsidP="007271AF"/>
    <w:p w:rsidR="007169F5" w:rsidRDefault="007169F5" w:rsidP="007271AF"/>
    <w:p w:rsidR="00847A42" w:rsidRDefault="00847A42" w:rsidP="007271AF"/>
    <w:p w:rsidR="00847A42" w:rsidRDefault="00847A42" w:rsidP="007271AF"/>
    <w:p w:rsidR="006354BA" w:rsidRPr="00143D31" w:rsidRDefault="004865E4" w:rsidP="006354BA">
      <w:pPr>
        <w:spacing w:before="120" w:after="120" w:line="240" w:lineRule="auto"/>
      </w:pPr>
      <w:r>
        <w:rPr>
          <w:noProof/>
          <w:lang w:eastAsia="en-GB"/>
        </w:rPr>
        <mc:AlternateContent>
          <mc:Choice Requires="wps">
            <w:drawing>
              <wp:anchor distT="4294967295" distB="4294967295" distL="114300" distR="114300" simplePos="0" relativeHeight="251674624" behindDoc="0" locked="0" layoutInCell="1" allowOverlap="1">
                <wp:simplePos x="0" y="0"/>
                <wp:positionH relativeFrom="column">
                  <wp:posOffset>-133985</wp:posOffset>
                </wp:positionH>
                <wp:positionV relativeFrom="paragraph">
                  <wp:posOffset>178434</wp:posOffset>
                </wp:positionV>
                <wp:extent cx="6244590" cy="0"/>
                <wp:effectExtent l="0" t="0" r="381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45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B5A374" id="Straight Connector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5pt,14.05pt" to="481.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" strokecolor="black [3040]">
                <o:lock v:ext="edit" shapetype="f"/>
              </v:line>
            </w:pict>
          </mc:Fallback>
        </mc:AlternateContent>
      </w:r>
    </w:p>
    <w:p w:rsidR="006354BA" w:rsidRDefault="006354BA" w:rsidP="006354BA">
      <w:pPr>
        <w:pStyle w:val="ListParagraph"/>
        <w:rPr>
          <w:b/>
        </w:rPr>
      </w:pPr>
    </w:p>
    <w:p w:rsidR="006354BA" w:rsidRPr="00143D31" w:rsidRDefault="006354BA" w:rsidP="006354BA">
      <w:pPr>
        <w:pStyle w:val="ListParagraph"/>
        <w:rPr>
          <w:b/>
        </w:rPr>
      </w:pPr>
      <w:r w:rsidRPr="00143D31">
        <w:rPr>
          <w:b/>
        </w:rPr>
        <w:t>Signed by</w:t>
      </w:r>
    </w:p>
    <w:p w:rsidR="006354BA" w:rsidRPr="00143D31" w:rsidRDefault="004865E4" w:rsidP="006354BA">
      <w:pPr>
        <w:spacing w:before="120" w:after="120" w:line="320" w:lineRule="exact"/>
        <w:rPr>
          <w:b/>
        </w:rPr>
      </w:pPr>
      <w:r>
        <w:rPr>
          <w:b/>
          <w:noProof/>
          <w:lang w:eastAsia="en-GB"/>
        </w:rPr>
        <mc:AlternateContent>
          <mc:Choice Requires="wps">
            <w:drawing>
              <wp:anchor distT="4294967295" distB="4294967295" distL="114300" distR="114300" simplePos="0" relativeHeight="251677696" behindDoc="0" locked="0" layoutInCell="1" allowOverlap="1">
                <wp:simplePos x="0" y="0"/>
                <wp:positionH relativeFrom="column">
                  <wp:posOffset>4324985</wp:posOffset>
                </wp:positionH>
                <wp:positionV relativeFrom="paragraph">
                  <wp:posOffset>274954</wp:posOffset>
                </wp:positionV>
                <wp:extent cx="1560830" cy="0"/>
                <wp:effectExtent l="0" t="0" r="127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AEC617E" id="Straight Connector 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0.55pt,21.65pt" to="463.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" strokecolor="black [3040]">
                <o:lock v:ext="edit" shapetype="f"/>
              </v:line>
            </w:pict>
          </mc:Fallback>
        </mc:AlternateContent>
      </w:r>
      <w:r>
        <w:rPr>
          <w:b/>
          <w:noProof/>
          <w:lang w:eastAsia="en-GB"/>
        </w:rPr>
        <mc:AlternateContent>
          <mc:Choice Requires="wps">
            <w:drawing>
              <wp:anchor distT="4294967295" distB="4294967295" distL="114300" distR="114300" simplePos="0" relativeHeight="251675648" behindDoc="0" locked="0" layoutInCell="1" allowOverlap="1">
                <wp:simplePos x="0" y="0"/>
                <wp:positionH relativeFrom="column">
                  <wp:posOffset>-24765</wp:posOffset>
                </wp:positionH>
                <wp:positionV relativeFrom="paragraph">
                  <wp:posOffset>322579</wp:posOffset>
                </wp:positionV>
                <wp:extent cx="1560830" cy="0"/>
                <wp:effectExtent l="0" t="0" r="127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A74E039" id="Straight Connector 4"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5pt,25.4pt" to="120.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" strokecolor="black [3040]">
                <o:lock v:ext="edit" shapetype="f"/>
              </v:line>
            </w:pict>
          </mc:Fallback>
        </mc:AlternateContent>
      </w:r>
      <w:r w:rsidR="006354BA" w:rsidRPr="00143D31">
        <w:rPr>
          <w:b/>
        </w:rPr>
        <w:t xml:space="preserve">                                        </w:t>
      </w:r>
      <w:r w:rsidR="006354BA" w:rsidRPr="00BF79A1">
        <w:rPr>
          <w:b/>
          <w:highlight w:val="lightGray"/>
        </w:rPr>
        <w:t>Headteacher</w:t>
      </w:r>
      <w:r w:rsidR="006354BA" w:rsidRPr="00143D31">
        <w:rPr>
          <w:b/>
        </w:rPr>
        <w:t xml:space="preserve">                                         Date: </w:t>
      </w:r>
    </w:p>
    <w:p w:rsidR="006354BA" w:rsidRPr="00143D31" w:rsidRDefault="004865E4" w:rsidP="006354BA">
      <w:pPr>
        <w:spacing w:before="120" w:after="120" w:line="320" w:lineRule="exact"/>
        <w:rPr>
          <w:b/>
        </w:rPr>
      </w:pPr>
      <w:r>
        <w:rPr>
          <w:b/>
          <w:noProof/>
          <w:lang w:eastAsia="en-GB"/>
        </w:rPr>
        <mc:AlternateContent>
          <mc:Choice Requires="wps">
            <w:drawing>
              <wp:anchor distT="4294967295" distB="4294967295" distL="114300" distR="114300" simplePos="0" relativeHeight="251678720" behindDoc="0" locked="0" layoutInCell="1" allowOverlap="1">
                <wp:simplePos x="0" y="0"/>
                <wp:positionH relativeFrom="column">
                  <wp:posOffset>-27940</wp:posOffset>
                </wp:positionH>
                <wp:positionV relativeFrom="paragraph">
                  <wp:posOffset>289559</wp:posOffset>
                </wp:positionV>
                <wp:extent cx="1560830" cy="0"/>
                <wp:effectExtent l="0" t="0" r="127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7BAA75B" id="Straight Connector 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2pt,22.8pt" to="120.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" strokecolor="black [3040]">
                <o:lock v:ext="edit" shapetype="f"/>
              </v:line>
            </w:pict>
          </mc:Fallback>
        </mc:AlternateContent>
      </w:r>
      <w:r>
        <w:rPr>
          <w:b/>
          <w:noProof/>
          <w:lang w:eastAsia="en-GB"/>
        </w:rPr>
        <mc:AlternateContent>
          <mc:Choice Requires="wps">
            <w:drawing>
              <wp:anchor distT="4294967295" distB="4294967295" distL="114300" distR="114300" simplePos="0" relativeHeight="251679744" behindDoc="0" locked="0" layoutInCell="1" allowOverlap="1">
                <wp:simplePos x="0" y="0"/>
                <wp:positionH relativeFrom="column">
                  <wp:posOffset>4319270</wp:posOffset>
                </wp:positionH>
                <wp:positionV relativeFrom="paragraph">
                  <wp:posOffset>288924</wp:posOffset>
                </wp:positionV>
                <wp:extent cx="1560830" cy="0"/>
                <wp:effectExtent l="0" t="0" r="127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C627904" id="Straight Connector 8"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0.1pt,22.75pt" to="46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" strokecolor="black [3040]">
                <o:lock v:ext="edit" shapetype="f"/>
              </v:line>
            </w:pict>
          </mc:Fallback>
        </mc:AlternateContent>
      </w:r>
      <w:r w:rsidR="006354BA" w:rsidRPr="00143D31">
        <w:rPr>
          <w:b/>
        </w:rPr>
        <w:t xml:space="preserve">                                        Chair of Governors</w:t>
      </w:r>
      <w:r w:rsidR="006354BA">
        <w:rPr>
          <w:b/>
        </w:rPr>
        <w:t xml:space="preserve">                              </w:t>
      </w:r>
      <w:r w:rsidR="006354BA" w:rsidRPr="00143D31">
        <w:rPr>
          <w:b/>
        </w:rPr>
        <w:t>Date:</w:t>
      </w:r>
    </w:p>
    <w:p w:rsidR="006354BA" w:rsidRDefault="006354BA" w:rsidP="006354BA">
      <w:pPr>
        <w:spacing w:before="120" w:after="120" w:line="320" w:lineRule="exact"/>
      </w:pPr>
    </w:p>
    <w:p w:rsidR="00207C5A" w:rsidRPr="007271AF" w:rsidRDefault="004865E4" w:rsidP="00293789">
      <w:pPr>
        <w:spacing w:before="120" w:after="120" w:line="320" w:lineRule="exact"/>
      </w:pPr>
      <w:r>
        <w:rPr>
          <w:b/>
          <w:noProof/>
          <w:lang w:eastAsia="en-GB"/>
        </w:rPr>
        <mc:AlternateContent>
          <mc:Choice Requires="wps">
            <w:drawing>
              <wp:anchor distT="4294967295" distB="4294967295" distL="114300" distR="114300" simplePos="0" relativeHeight="251676672" behindDoc="0" locked="0" layoutInCell="1" allowOverlap="1">
                <wp:simplePos x="0" y="0"/>
                <wp:positionH relativeFrom="column">
                  <wp:posOffset>1136015</wp:posOffset>
                </wp:positionH>
                <wp:positionV relativeFrom="paragraph">
                  <wp:posOffset>268604</wp:posOffset>
                </wp:positionV>
                <wp:extent cx="1560830" cy="0"/>
                <wp:effectExtent l="0" t="0" r="127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0A05BA9" id="Straight Connector 1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9.45pt,21.15pt" to="212.3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" strokecolor="black [3040]">
                <o:lock v:ext="edit" shapetype="f"/>
              </v:line>
            </w:pict>
          </mc:Fallback>
        </mc:AlternateContent>
      </w:r>
      <w:r w:rsidR="006354BA" w:rsidRPr="00143D31">
        <w:rPr>
          <w:b/>
        </w:rPr>
        <w:t xml:space="preserve">Next review date: </w:t>
      </w:r>
    </w:p>
    <w:p w:rsidR="00293789" w:rsidRDefault="00293789" w:rsidP="00122ED0">
      <w:pPr>
        <w:pStyle w:val="Heading10"/>
        <w:rPr>
          <w:b/>
        </w:rPr>
        <w:sectPr w:rsidR="00293789" w:rsidSect="00AD4155">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End w:id="3"/>
      <w:bookmarkEnd w:id="4"/>
      <w:bookmarkEnd w:id="5"/>
      <w:bookmarkEnd w:id="6"/>
      <w:bookmarkEnd w:id="7"/>
      <w:bookmarkEnd w:id="8"/>
    </w:p>
    <w:p w:rsidR="00122ED0" w:rsidRPr="00F51782" w:rsidRDefault="002F2CF8" w:rsidP="00122ED0">
      <w:pPr>
        <w:pStyle w:val="Heading10"/>
        <w:rPr>
          <w:b/>
        </w:rPr>
      </w:pPr>
      <w:r w:rsidRPr="00F51782">
        <w:rPr>
          <w:b/>
        </w:rPr>
        <w:lastRenderedPageBreak/>
        <w:t>Key roles and r</w:t>
      </w:r>
      <w:r w:rsidR="00482C00" w:rsidRPr="00F51782">
        <w:rPr>
          <w:b/>
        </w:rPr>
        <w:t>esponsibilities</w:t>
      </w:r>
    </w:p>
    <w:p w:rsidR="00482C00" w:rsidRPr="008523E6" w:rsidRDefault="006F2BDC" w:rsidP="003E186A">
      <w:pPr>
        <w:pStyle w:val="TSB-Level1Numbers"/>
      </w:pPr>
      <w:r>
        <w:t>The governing body</w:t>
      </w:r>
      <w:r w:rsidR="00482C00" w:rsidRPr="008523E6">
        <w:t xml:space="preserve"> </w:t>
      </w:r>
      <w:r w:rsidR="00B942D5" w:rsidRPr="008523E6">
        <w:t>has overall responsibility for the implementation of th</w:t>
      </w:r>
      <w:r w:rsidR="00293789" w:rsidRPr="008523E6">
        <w:t>is</w:t>
      </w:r>
      <w:r w:rsidR="00B942D5" w:rsidRPr="008523E6">
        <w:t xml:space="preserve"> </w:t>
      </w:r>
      <w:r w:rsidR="00293789" w:rsidRPr="008523E6">
        <w:t>B</w:t>
      </w:r>
      <w:r w:rsidR="00B942D5" w:rsidRPr="008523E6">
        <w:t xml:space="preserve">ehaviour </w:t>
      </w:r>
      <w:r w:rsidR="00293789" w:rsidRPr="008523E6">
        <w:t>P</w:t>
      </w:r>
      <w:r w:rsidR="00B942D5" w:rsidRPr="008523E6">
        <w:t xml:space="preserve">olicy and </w:t>
      </w:r>
      <w:r w:rsidR="00293789" w:rsidRPr="008523E6">
        <w:t xml:space="preserve">the </w:t>
      </w:r>
      <w:r w:rsidR="00B942D5" w:rsidRPr="008523E6">
        <w:t xml:space="preserve">procedures of </w:t>
      </w:r>
      <w:r>
        <w:t>Crosscanonby St John’s CE Primary School</w:t>
      </w:r>
      <w:r w:rsidR="00B942D5" w:rsidRPr="008523E6">
        <w:t>.</w:t>
      </w:r>
    </w:p>
    <w:p w:rsidR="003625AB" w:rsidRPr="008523E6" w:rsidRDefault="006F2BDC" w:rsidP="008523E6">
      <w:pPr>
        <w:pStyle w:val="TSB-Level1Numbers"/>
      </w:pPr>
      <w:r>
        <w:t>The governing body</w:t>
      </w:r>
      <w:r w:rsidRPr="008523E6">
        <w:t xml:space="preserve"> </w:t>
      </w:r>
      <w:r w:rsidR="003625AB" w:rsidRPr="008523E6">
        <w:t>has overall responsibility for ensuring that th</w:t>
      </w:r>
      <w:r w:rsidR="00293789" w:rsidRPr="008523E6">
        <w:t>is</w:t>
      </w:r>
      <w:r w:rsidR="003625AB" w:rsidRPr="008523E6">
        <w:t xml:space="preserve"> </w:t>
      </w:r>
      <w:r w:rsidR="00293789" w:rsidRPr="008523E6">
        <w:t>B</w:t>
      </w:r>
      <w:r w:rsidR="003625AB" w:rsidRPr="008523E6">
        <w:t xml:space="preserve">ehaviour </w:t>
      </w:r>
      <w:r w:rsidR="00293789" w:rsidRPr="008523E6">
        <w:t>P</w:t>
      </w:r>
      <w:r w:rsidR="003625AB" w:rsidRPr="008523E6">
        <w:t>olicy, as written, does not discriminate on any grounds, including</w:t>
      </w:r>
      <w:r w:rsidR="00293789" w:rsidRPr="008523E6">
        <w:t>,</w:t>
      </w:r>
      <w:r w:rsidR="003625AB" w:rsidRPr="008523E6">
        <w:t xml:space="preserve"> but not limited to</w:t>
      </w:r>
      <w:r w:rsidR="00293789" w:rsidRPr="008523E6">
        <w:t>,</w:t>
      </w:r>
      <w:r w:rsidR="003625AB" w:rsidRPr="008523E6">
        <w:t xml:space="preserve"> ethnicity/national origin, culture, religion</w:t>
      </w:r>
      <w:r w:rsidR="000E16B9">
        <w:t>/religious beliefs</w:t>
      </w:r>
      <w:r w:rsidR="003625AB" w:rsidRPr="008523E6">
        <w:t>, gender</w:t>
      </w:r>
      <w:r w:rsidR="000E16B9">
        <w:t>/gender reassignment</w:t>
      </w:r>
      <w:r w:rsidR="003625AB" w:rsidRPr="008523E6">
        <w:t>, disability</w:t>
      </w:r>
      <w:r w:rsidR="000E16B9">
        <w:t>, ability</w:t>
      </w:r>
      <w:r w:rsidR="003625AB" w:rsidRPr="008523E6">
        <w:t xml:space="preserve"> or sexual orientation.</w:t>
      </w:r>
    </w:p>
    <w:p w:rsidR="003625AB" w:rsidRPr="008523E6" w:rsidRDefault="006F2BDC" w:rsidP="008523E6">
      <w:pPr>
        <w:pStyle w:val="TSB-Level1Numbers"/>
      </w:pPr>
      <w:r>
        <w:t>The governing body</w:t>
      </w:r>
      <w:r w:rsidRPr="008523E6">
        <w:t xml:space="preserve"> </w:t>
      </w:r>
      <w:r w:rsidR="003625AB" w:rsidRPr="008523E6">
        <w:t>has responsibility for handling complaints regarding this policy</w:t>
      </w:r>
      <w:r w:rsidR="00293789" w:rsidRPr="008523E6">
        <w:t>,</w:t>
      </w:r>
      <w:r w:rsidR="003625AB" w:rsidRPr="008523E6">
        <w:t xml:space="preserve"> as outlined in the </w:t>
      </w:r>
      <w:r>
        <w:t>Crosscanonby St John’s CE Primary School</w:t>
      </w:r>
      <w:r w:rsidRPr="008523E6">
        <w:t xml:space="preserve"> </w:t>
      </w:r>
      <w:r w:rsidR="00293789" w:rsidRPr="008523E6">
        <w:t>C</w:t>
      </w:r>
      <w:r w:rsidR="003625AB" w:rsidRPr="008523E6">
        <w:t xml:space="preserve">omplaints </w:t>
      </w:r>
      <w:r w:rsidR="00293789" w:rsidRPr="008523E6">
        <w:t>P</w:t>
      </w:r>
      <w:r w:rsidR="003625AB" w:rsidRPr="008523E6">
        <w:t xml:space="preserve">olicy. </w:t>
      </w:r>
    </w:p>
    <w:p w:rsidR="00B942D5" w:rsidRPr="008523E6" w:rsidRDefault="00B942D5" w:rsidP="008523E6">
      <w:pPr>
        <w:pStyle w:val="TSB-Level1Numbers"/>
      </w:pPr>
      <w:r w:rsidRPr="008523E6">
        <w:t xml:space="preserve">The </w:t>
      </w:r>
      <w:r w:rsidR="006F2BDC">
        <w:t xml:space="preserve">headteacher </w:t>
      </w:r>
      <w:r w:rsidRPr="008523E6">
        <w:t>will be responsible for the day-to-day implementation and management of th</w:t>
      </w:r>
      <w:r w:rsidR="00293789" w:rsidRPr="008523E6">
        <w:t>is</w:t>
      </w:r>
      <w:r w:rsidRPr="008523E6">
        <w:t xml:space="preserve"> </w:t>
      </w:r>
      <w:r w:rsidR="00293789" w:rsidRPr="008523E6">
        <w:t>B</w:t>
      </w:r>
      <w:r w:rsidRPr="008523E6">
        <w:t xml:space="preserve">ehaviour </w:t>
      </w:r>
      <w:r w:rsidR="00293789" w:rsidRPr="008523E6">
        <w:t>P</w:t>
      </w:r>
      <w:r w:rsidRPr="008523E6">
        <w:t>olicy and</w:t>
      </w:r>
      <w:r w:rsidR="00293789" w:rsidRPr="008523E6">
        <w:t xml:space="preserve"> the</w:t>
      </w:r>
      <w:r w:rsidRPr="008523E6">
        <w:t xml:space="preserve"> procedures of </w:t>
      </w:r>
      <w:r w:rsidR="006F2BDC">
        <w:t>Crosscanonby St John’s CE Primary School.</w:t>
      </w:r>
    </w:p>
    <w:p w:rsidR="00B942D5" w:rsidRPr="006E6F29" w:rsidRDefault="00B942D5" w:rsidP="008523E6">
      <w:pPr>
        <w:pStyle w:val="TSB-Level1Numbers"/>
      </w:pPr>
      <w:r w:rsidRPr="008523E6">
        <w:t xml:space="preserve">Staff, including </w:t>
      </w:r>
      <w:r w:rsidRPr="006E6F29">
        <w:t>teachers, support staff and volunte</w:t>
      </w:r>
      <w:r w:rsidR="003625AB" w:rsidRPr="006E6F29">
        <w:t>ers</w:t>
      </w:r>
      <w:r w:rsidR="008F4554" w:rsidRPr="006E6F29">
        <w:t>,</w:t>
      </w:r>
      <w:r w:rsidR="003625AB" w:rsidRPr="006E6F29">
        <w:t xml:space="preserve"> will be responsible for following the policy and for ensuring pupils do so </w:t>
      </w:r>
      <w:r w:rsidR="00293789" w:rsidRPr="006E6F29">
        <w:t>as well</w:t>
      </w:r>
      <w:r w:rsidR="003625AB" w:rsidRPr="006E6F29">
        <w:t>. They will also be responsible for ensuring the policy is implemented fairly and consistently.</w:t>
      </w:r>
    </w:p>
    <w:p w:rsidR="003625AB" w:rsidRDefault="003625AB" w:rsidP="008523E6">
      <w:pPr>
        <w:pStyle w:val="TSB-Level1Numbers"/>
      </w:pPr>
      <w:r w:rsidRPr="006E6F29">
        <w:t>Staff, including teachers, support staff and volunteers</w:t>
      </w:r>
      <w:r w:rsidR="008F4554" w:rsidRPr="006E6F29">
        <w:t>,</w:t>
      </w:r>
      <w:r w:rsidRPr="006E6F29">
        <w:t xml:space="preserve"> will create</w:t>
      </w:r>
      <w:r w:rsidRPr="008523E6">
        <w:t xml:space="preserve"> a supportive and high quality learning environment, teaching positive behaviour for learning and implementing the agreed policy.</w:t>
      </w:r>
    </w:p>
    <w:p w:rsidR="000E16B9" w:rsidRPr="008523E6" w:rsidRDefault="000E16B9" w:rsidP="008523E6">
      <w:pPr>
        <w:pStyle w:val="TSB-Level1Numbers"/>
      </w:pPr>
      <w:r>
        <w:t xml:space="preserve">Staff are expected to take note of the SEND Code of Practice; 0-25 years, January 2015, and make any reasonable adjustments, depending on the special educational needs of pupils. </w:t>
      </w:r>
    </w:p>
    <w:p w:rsidR="003625AB" w:rsidRPr="008523E6" w:rsidRDefault="003625AB" w:rsidP="008523E6">
      <w:pPr>
        <w:pStyle w:val="TSB-Level1Numbers"/>
      </w:pPr>
      <w:r w:rsidRPr="008523E6">
        <w:t>Parents and carers will be expected to take responsibility for the behaviour of their child/children inside and outside of school.</w:t>
      </w:r>
    </w:p>
    <w:p w:rsidR="003625AB" w:rsidRPr="008523E6" w:rsidRDefault="003625AB" w:rsidP="008523E6">
      <w:pPr>
        <w:pStyle w:val="TSB-Level1Numbers"/>
      </w:pPr>
      <w:r w:rsidRPr="008523E6">
        <w:t>Parents and carers will be expected to take responsibility for promoting positive behaviour for learning and modelling acceptable behaviour in the home.</w:t>
      </w:r>
    </w:p>
    <w:p w:rsidR="003625AB" w:rsidRPr="008523E6" w:rsidRDefault="003625AB" w:rsidP="008523E6">
      <w:pPr>
        <w:pStyle w:val="TSB-Level1Numbers"/>
      </w:pPr>
      <w:r w:rsidRPr="008523E6">
        <w:t>Pupil</w:t>
      </w:r>
      <w:r w:rsidR="00E00909" w:rsidRPr="008523E6">
        <w:t>s</w:t>
      </w:r>
      <w:r w:rsidRPr="008523E6">
        <w:t xml:space="preserve"> are responsible for their own behaviour both inside school and out in the wider community.</w:t>
      </w:r>
    </w:p>
    <w:p w:rsidR="003625AB" w:rsidRPr="008523E6" w:rsidRDefault="003625AB" w:rsidP="008523E6">
      <w:pPr>
        <w:pStyle w:val="TSB-Level1Numbers"/>
      </w:pPr>
      <w:r w:rsidRPr="008523E6">
        <w:t>Pupils are responsible for their social and learning environment and agree to report all undesirable behaviour</w:t>
      </w:r>
      <w:r w:rsidR="00293789" w:rsidRPr="008523E6">
        <w:t xml:space="preserve"> to </w:t>
      </w:r>
      <w:r w:rsidR="000E16B9">
        <w:t>Mrs Amanda Pitcher</w:t>
      </w:r>
      <w:r w:rsidR="006F2BDC">
        <w:t xml:space="preserve"> (Headteacher)</w:t>
      </w:r>
    </w:p>
    <w:p w:rsidR="00122ED0" w:rsidRPr="00F51782" w:rsidRDefault="002F2CF8" w:rsidP="00122ED0">
      <w:pPr>
        <w:pStyle w:val="Heading10"/>
        <w:rPr>
          <w:b/>
        </w:rPr>
      </w:pPr>
      <w:bookmarkStart w:id="9" w:name="_Actions_in_the"/>
      <w:bookmarkStart w:id="10" w:name="_Required_actions_if"/>
      <w:bookmarkStart w:id="11" w:name="_Organisation"/>
      <w:bookmarkStart w:id="12" w:name="_Definitions"/>
      <w:bookmarkEnd w:id="9"/>
      <w:bookmarkEnd w:id="10"/>
      <w:bookmarkEnd w:id="11"/>
      <w:bookmarkEnd w:id="12"/>
      <w:r w:rsidRPr="00F51782">
        <w:rPr>
          <w:b/>
        </w:rPr>
        <w:t>Definitions</w:t>
      </w:r>
    </w:p>
    <w:p w:rsidR="008C2CD3" w:rsidRPr="008523E6" w:rsidRDefault="006F2BDC" w:rsidP="008523E6">
      <w:pPr>
        <w:pStyle w:val="TSB-Level1Numbers"/>
      </w:pPr>
      <w:r>
        <w:t>Crosscanonby St John’s CE Primary School</w:t>
      </w:r>
      <w:r w:rsidRPr="008523E6">
        <w:t xml:space="preserve"> </w:t>
      </w:r>
      <w:r w:rsidR="002F2CF8" w:rsidRPr="008523E6">
        <w:t xml:space="preserve">defines </w:t>
      </w:r>
      <w:r w:rsidR="00E76457" w:rsidRPr="008523E6">
        <w:t>“serious unacceptable behaviour” as</w:t>
      </w:r>
      <w:r w:rsidR="00293789" w:rsidRPr="008523E6">
        <w:t>:</w:t>
      </w:r>
      <w:r w:rsidR="00E76457" w:rsidRPr="008523E6">
        <w:t xml:space="preserve"> any behaviour which may cause harm to </w:t>
      </w:r>
      <w:r w:rsidR="00293789" w:rsidRPr="008523E6">
        <w:t>one</w:t>
      </w:r>
      <w:r w:rsidR="00E76457" w:rsidRPr="008523E6">
        <w:t xml:space="preserve">self or others, damage the reputation of the </w:t>
      </w:r>
      <w:r w:rsidR="00F51782" w:rsidRPr="008523E6">
        <w:t>school</w:t>
      </w:r>
      <w:r w:rsidR="002F2CF8" w:rsidRPr="008523E6">
        <w:t xml:space="preserve"> </w:t>
      </w:r>
      <w:r w:rsidR="00E76457" w:rsidRPr="008523E6">
        <w:t>within the wider community</w:t>
      </w:r>
      <w:r w:rsidR="00293789" w:rsidRPr="008523E6">
        <w:t>,</w:t>
      </w:r>
      <w:r w:rsidR="00E76457" w:rsidRPr="008523E6">
        <w:t xml:space="preserve"> and/or any illegal behaviour</w:t>
      </w:r>
      <w:r w:rsidR="00293789" w:rsidRPr="008523E6">
        <w:t>,</w:t>
      </w:r>
      <w:r w:rsidR="00E76457" w:rsidRPr="008523E6">
        <w:t xml:space="preserve"> including</w:t>
      </w:r>
      <w:r w:rsidR="00293789" w:rsidRPr="008523E6">
        <w:t>,</w:t>
      </w:r>
      <w:r w:rsidR="00E76457" w:rsidRPr="008523E6">
        <w:t xml:space="preserve"> but not limited to:</w:t>
      </w:r>
    </w:p>
    <w:p w:rsidR="00E76457" w:rsidRPr="00E76457" w:rsidRDefault="00E76457" w:rsidP="001B1C09">
      <w:pPr>
        <w:pStyle w:val="TSB-PolicyBullets"/>
      </w:pPr>
      <w:r>
        <w:lastRenderedPageBreak/>
        <w:t xml:space="preserve">Discrimination – </w:t>
      </w:r>
      <w:r w:rsidR="00D06B48">
        <w:t>n</w:t>
      </w:r>
      <w:r>
        <w:t>ot giving</w:t>
      </w:r>
      <w:r w:rsidRPr="00E76457">
        <w:t xml:space="preserve"> equal respect to an individual on the basis of disability,</w:t>
      </w:r>
      <w:r w:rsidR="00A32F0E">
        <w:t xml:space="preserve"> </w:t>
      </w:r>
      <w:r w:rsidR="00A32F0E" w:rsidRPr="000E16B9">
        <w:t>beliefs, culture,</w:t>
      </w:r>
      <w:r w:rsidRPr="000E16B9">
        <w:t xml:space="preserve"> gender</w:t>
      </w:r>
      <w:r w:rsidR="00A32F0E" w:rsidRPr="000E16B9">
        <w:t>,</w:t>
      </w:r>
      <w:r w:rsidR="000E16B9" w:rsidRPr="000E16B9">
        <w:t xml:space="preserve"> gender reassignment,</w:t>
      </w:r>
      <w:r w:rsidR="00A32F0E" w:rsidRPr="000E16B9">
        <w:t xml:space="preserve"> race, religious persuasion, age, sexual orientation</w:t>
      </w:r>
      <w:r w:rsidRPr="00E76457">
        <w:t xml:space="preserve"> and</w:t>
      </w:r>
      <w:r w:rsidR="00293789">
        <w:t>/or</w:t>
      </w:r>
      <w:r w:rsidRPr="00E76457">
        <w:t xml:space="preserve"> marital status. </w:t>
      </w:r>
    </w:p>
    <w:p w:rsidR="00E76457" w:rsidRPr="00E76457" w:rsidRDefault="00E76457" w:rsidP="001B1C09">
      <w:pPr>
        <w:pStyle w:val="TSB-PolicyBullets"/>
      </w:pPr>
      <w:r w:rsidRPr="00E76457">
        <w:t>Harassment – behaviour</w:t>
      </w:r>
      <w:r w:rsidR="005A6B16">
        <w:t xml:space="preserve"> towards others</w:t>
      </w:r>
      <w:r w:rsidRPr="00E76457">
        <w:t xml:space="preserve"> which is unwanted</w:t>
      </w:r>
      <w:r w:rsidR="00292B78">
        <w:t>,</w:t>
      </w:r>
      <w:r w:rsidRPr="00E76457">
        <w:t xml:space="preserve"> offensive and affects the dignity of the individual or group of individuals. </w:t>
      </w:r>
    </w:p>
    <w:p w:rsidR="00E76457" w:rsidRPr="00E76457" w:rsidRDefault="00E76457" w:rsidP="001B1C09">
      <w:pPr>
        <w:pStyle w:val="TSB-PolicyBullets"/>
      </w:pPr>
      <w:r w:rsidRPr="00E76457">
        <w:t xml:space="preserve">Vexatious behaviour – </w:t>
      </w:r>
      <w:r>
        <w:t xml:space="preserve">deliberately </w:t>
      </w:r>
      <w:r w:rsidRPr="00E76457">
        <w:t>acting in a manner so as to cause annoyance or irritation.</w:t>
      </w:r>
    </w:p>
    <w:p w:rsidR="002F2CF8" w:rsidRPr="006E6F29" w:rsidRDefault="00E76457" w:rsidP="001B1C09">
      <w:pPr>
        <w:pStyle w:val="TSB-PolicyBullets"/>
      </w:pPr>
      <w:r w:rsidRPr="006E6F29">
        <w:t>Bullying – a type of harassment which involve</w:t>
      </w:r>
      <w:r w:rsidR="005A6B16" w:rsidRPr="006E6F29">
        <w:t>s</w:t>
      </w:r>
      <w:r w:rsidRPr="006E6F29">
        <w:t xml:space="preserve"> criticism</w:t>
      </w:r>
      <w:r w:rsidR="008F4554" w:rsidRPr="006E6F29">
        <w:t>,</w:t>
      </w:r>
      <w:r w:rsidRPr="006E6F29">
        <w:t xml:space="preserve"> personal abuse</w:t>
      </w:r>
      <w:r w:rsidR="008F4554" w:rsidRPr="006E6F29">
        <w:t xml:space="preserve"> or</w:t>
      </w:r>
      <w:r w:rsidRPr="006E6F29">
        <w:t xml:space="preserve"> </w:t>
      </w:r>
      <w:r w:rsidR="008F4554" w:rsidRPr="006E6F29">
        <w:t xml:space="preserve">persistent actions </w:t>
      </w:r>
      <w:r w:rsidRPr="006E6F29">
        <w:t>which humiliate, intimidate, frighten or demean the individual.</w:t>
      </w:r>
    </w:p>
    <w:p w:rsidR="002F2CF8" w:rsidRDefault="00E76457" w:rsidP="001B1C09">
      <w:pPr>
        <w:pStyle w:val="TSB-PolicyBullets"/>
      </w:pPr>
      <w:r w:rsidRPr="006E6F29">
        <w:t xml:space="preserve">Cyberbullying </w:t>
      </w:r>
      <w:r w:rsidR="005A6B16" w:rsidRPr="006E6F29">
        <w:t xml:space="preserve">– </w:t>
      </w:r>
      <w:r w:rsidRPr="006E6F29">
        <w:t>the use of electronic</w:t>
      </w:r>
      <w:r w:rsidRPr="00E76457">
        <w:t xml:space="preserve"> communication to bully a person, typically by sending messages of an intimidating or threatening nature.</w:t>
      </w:r>
    </w:p>
    <w:p w:rsidR="00E76457" w:rsidRDefault="00E76457" w:rsidP="001B1C09">
      <w:pPr>
        <w:pStyle w:val="TSB-PolicyBullets"/>
      </w:pPr>
      <w:r>
        <w:t>Possession of legal or illegal drugs, alcohol or tobacco.</w:t>
      </w:r>
    </w:p>
    <w:p w:rsidR="00E76457" w:rsidRDefault="005A6B16" w:rsidP="001B1C09">
      <w:pPr>
        <w:pStyle w:val="TSB-PolicyBullets"/>
      </w:pPr>
      <w:r>
        <w:t xml:space="preserve">Arriving </w:t>
      </w:r>
      <w:r w:rsidR="00D06B48">
        <w:t>at school under the influence of drugs or alcohol.</w:t>
      </w:r>
    </w:p>
    <w:p w:rsidR="00D06B48" w:rsidRDefault="00D06B48" w:rsidP="001B1C09">
      <w:pPr>
        <w:pStyle w:val="TSB-PolicyBullets"/>
      </w:pPr>
      <w:r>
        <w:t>Possession of banned items.</w:t>
      </w:r>
    </w:p>
    <w:p w:rsidR="009F0D88" w:rsidRDefault="009F0D88" w:rsidP="001B1C09">
      <w:pPr>
        <w:pStyle w:val="TSB-PolicyBullets"/>
      </w:pPr>
      <w:r>
        <w:t>Truancy.</w:t>
      </w:r>
    </w:p>
    <w:p w:rsidR="006F4770" w:rsidRDefault="006F4770" w:rsidP="001B1C09">
      <w:pPr>
        <w:pStyle w:val="TSB-PolicyBullets"/>
      </w:pPr>
      <w:r>
        <w:t>Smoking</w:t>
      </w:r>
      <w:r w:rsidR="004C1B0D">
        <w:t>.</w:t>
      </w:r>
    </w:p>
    <w:p w:rsidR="00042069" w:rsidRDefault="00042069" w:rsidP="001B1C09">
      <w:pPr>
        <w:pStyle w:val="TSB-PolicyBullets"/>
      </w:pPr>
      <w:r>
        <w:t>Refus</w:t>
      </w:r>
      <w:r w:rsidR="00E0077C">
        <w:t>ing</w:t>
      </w:r>
      <w:r>
        <w:t xml:space="preserve"> to comply with disciplinary sanctions</w:t>
      </w:r>
      <w:r w:rsidR="00E0077C">
        <w:t>.</w:t>
      </w:r>
    </w:p>
    <w:p w:rsidR="00FD7D8C" w:rsidRDefault="00FD7D8C" w:rsidP="001B1C09">
      <w:pPr>
        <w:pStyle w:val="TSB-PolicyBullets"/>
      </w:pPr>
      <w:r>
        <w:t>Theft.</w:t>
      </w:r>
    </w:p>
    <w:p w:rsidR="001A4B45" w:rsidRDefault="001A4B45" w:rsidP="001B1C09">
      <w:pPr>
        <w:pStyle w:val="TSB-PolicyBullets"/>
      </w:pPr>
      <w:r>
        <w:t>Swearing.</w:t>
      </w:r>
    </w:p>
    <w:p w:rsidR="00AF0866" w:rsidRDefault="00AF0866" w:rsidP="001B1C09">
      <w:pPr>
        <w:pStyle w:val="TSB-PolicyBullets"/>
      </w:pPr>
      <w:r>
        <w:t>Fighting</w:t>
      </w:r>
      <w:r w:rsidR="003B1ABB">
        <w:t>.</w:t>
      </w:r>
    </w:p>
    <w:p w:rsidR="00AB43BC" w:rsidRDefault="00AB43BC" w:rsidP="001B1C09">
      <w:pPr>
        <w:pStyle w:val="TSB-PolicyBullets"/>
      </w:pPr>
      <w:r>
        <w:t>Any</w:t>
      </w:r>
      <w:r w:rsidR="00E0077C">
        <w:t xml:space="preserve"> other</w:t>
      </w:r>
      <w:r>
        <w:t xml:space="preserve"> illegal behaviour.</w:t>
      </w:r>
    </w:p>
    <w:p w:rsidR="00E76457" w:rsidRPr="008523E6" w:rsidRDefault="006F2BDC" w:rsidP="008523E6">
      <w:pPr>
        <w:pStyle w:val="TSB-Level1Numbers"/>
      </w:pPr>
      <w:r>
        <w:t>Crosscanonby St John’s CE Primary School</w:t>
      </w:r>
      <w:r w:rsidRPr="008523E6">
        <w:t xml:space="preserve"> </w:t>
      </w:r>
      <w:r w:rsidR="00E76457" w:rsidRPr="008523E6">
        <w:t>defines “</w:t>
      </w:r>
      <w:r w:rsidR="00472C64" w:rsidRPr="008523E6">
        <w:t xml:space="preserve">low level </w:t>
      </w:r>
      <w:r w:rsidR="00E76457" w:rsidRPr="008523E6">
        <w:t>unacceptable behaviour” as</w:t>
      </w:r>
      <w:r w:rsidR="00E0077C" w:rsidRPr="008523E6">
        <w:t xml:space="preserve">: </w:t>
      </w:r>
      <w:r w:rsidR="00D06B48" w:rsidRPr="008523E6">
        <w:t>behaviour which may disrupt the education of the perpetrator and/or other pupils</w:t>
      </w:r>
      <w:r w:rsidR="00E0077C" w:rsidRPr="008523E6">
        <w:t>,</w:t>
      </w:r>
      <w:r w:rsidR="00D06B48" w:rsidRPr="008523E6">
        <w:t xml:space="preserve"> including</w:t>
      </w:r>
      <w:r w:rsidR="00E0077C" w:rsidRPr="008523E6">
        <w:t>,</w:t>
      </w:r>
      <w:r w:rsidR="00D06B48" w:rsidRPr="008523E6">
        <w:t xml:space="preserve"> but not limited to: </w:t>
      </w:r>
    </w:p>
    <w:p w:rsidR="00D06B48" w:rsidRDefault="00D06B48" w:rsidP="001B1C09">
      <w:pPr>
        <w:pStyle w:val="TSB-PolicyBullets"/>
      </w:pPr>
      <w:r>
        <w:t>Lateness</w:t>
      </w:r>
    </w:p>
    <w:p w:rsidR="00D06B48" w:rsidRPr="006E6F29" w:rsidRDefault="00D06B48" w:rsidP="001B1C09">
      <w:pPr>
        <w:pStyle w:val="TSB-PolicyBullets"/>
      </w:pPr>
      <w:r w:rsidRPr="006E6F29">
        <w:t>Low level disruption</w:t>
      </w:r>
      <w:r w:rsidR="00C90FE4" w:rsidRPr="006E6F29">
        <w:t xml:space="preserve"> and talking in class</w:t>
      </w:r>
    </w:p>
    <w:p w:rsidR="00D06B48" w:rsidRPr="006E6F29" w:rsidRDefault="00D06B48" w:rsidP="001B1C09">
      <w:pPr>
        <w:pStyle w:val="TSB-PolicyBullets"/>
      </w:pPr>
      <w:r w:rsidRPr="006E6F29">
        <w:t>Failure to complete classwork</w:t>
      </w:r>
    </w:p>
    <w:p w:rsidR="00D06B48" w:rsidRPr="006E6F29" w:rsidRDefault="00D06B48" w:rsidP="001B1C09">
      <w:pPr>
        <w:pStyle w:val="TSB-PolicyBullets"/>
      </w:pPr>
      <w:r w:rsidRPr="006E6F29">
        <w:t>Rudeness</w:t>
      </w:r>
    </w:p>
    <w:p w:rsidR="00D06B48" w:rsidRPr="006E6F29" w:rsidRDefault="003E186A" w:rsidP="001B1C09">
      <w:pPr>
        <w:pStyle w:val="TSB-PolicyBullets"/>
      </w:pPr>
      <w:r w:rsidRPr="006E6F29">
        <w:t>Lack of correct equipment</w:t>
      </w:r>
    </w:p>
    <w:p w:rsidR="00D06B48" w:rsidRPr="006E6F29" w:rsidRDefault="00E0077C" w:rsidP="001B1C09">
      <w:pPr>
        <w:pStyle w:val="TSB-PolicyBullets"/>
      </w:pPr>
      <w:r w:rsidRPr="006E6F29">
        <w:t>Refusing to complete homework, incomplete homework, or arriving at school without homework</w:t>
      </w:r>
    </w:p>
    <w:p w:rsidR="001A4B45" w:rsidRPr="006E6F29" w:rsidRDefault="001A4B45" w:rsidP="001B1C09">
      <w:pPr>
        <w:pStyle w:val="TSB-PolicyBullets"/>
      </w:pPr>
      <w:r w:rsidRPr="006E6F29">
        <w:t>Disruption on public transport</w:t>
      </w:r>
    </w:p>
    <w:p w:rsidR="001A4B45" w:rsidRPr="006E6F29" w:rsidRDefault="001A4B45" w:rsidP="001B1C09">
      <w:pPr>
        <w:pStyle w:val="TSB-PolicyBullets"/>
      </w:pPr>
      <w:r w:rsidRPr="006E6F29">
        <w:t>Use of mobile phones without permission</w:t>
      </w:r>
    </w:p>
    <w:p w:rsidR="001A4B45" w:rsidRPr="006E6F29" w:rsidRDefault="001A4B45" w:rsidP="001B1C09">
      <w:pPr>
        <w:pStyle w:val="TSB-PolicyBullets"/>
      </w:pPr>
      <w:r w:rsidRPr="006E6F29">
        <w:t>Graffiti</w:t>
      </w:r>
    </w:p>
    <w:p w:rsidR="001A4B45" w:rsidRPr="008523E6" w:rsidRDefault="001A4B45" w:rsidP="008523E6">
      <w:pPr>
        <w:pStyle w:val="TSB-Level1Numbers"/>
      </w:pPr>
      <w:r w:rsidRPr="008523E6">
        <w:t>“Unacceptable behaviour” may be escalated as “serious unacceptable behaviour” depending on the behaviour breach.</w:t>
      </w:r>
    </w:p>
    <w:p w:rsidR="00D9522E" w:rsidRPr="00F51782" w:rsidRDefault="00D9522E" w:rsidP="00D9522E">
      <w:pPr>
        <w:pStyle w:val="Heading10"/>
        <w:rPr>
          <w:b/>
        </w:rPr>
      </w:pPr>
      <w:bookmarkStart w:id="13" w:name="_Training_of_staff"/>
      <w:bookmarkEnd w:id="13"/>
      <w:r w:rsidRPr="00F51782">
        <w:rPr>
          <w:b/>
        </w:rPr>
        <w:t>Training of staff</w:t>
      </w:r>
    </w:p>
    <w:p w:rsidR="004E018D" w:rsidRPr="008523E6" w:rsidRDefault="004E018D" w:rsidP="008523E6">
      <w:pPr>
        <w:pStyle w:val="TSB-Level1Numbers"/>
      </w:pPr>
      <w:r w:rsidRPr="008523E6">
        <w:t xml:space="preserve">At </w:t>
      </w:r>
      <w:r w:rsidR="006F2BDC">
        <w:t>Crosscanonby St John’s CE Primary School</w:t>
      </w:r>
      <w:r w:rsidR="006F2BDC" w:rsidRPr="008523E6">
        <w:t xml:space="preserve"> </w:t>
      </w:r>
      <w:r w:rsidRPr="008523E6">
        <w:t xml:space="preserve">we recognise that early intervention can prevent </w:t>
      </w:r>
      <w:r w:rsidR="00330BD2" w:rsidRPr="008523E6">
        <w:t>bad behaviour</w:t>
      </w:r>
      <w:r w:rsidRPr="008523E6">
        <w:t>. As such, teachers will receive training in identifying potentially at</w:t>
      </w:r>
      <w:r w:rsidR="00E0077C" w:rsidRPr="008523E6">
        <w:t>-</w:t>
      </w:r>
      <w:r w:rsidRPr="008523E6">
        <w:t>risk pupils.</w:t>
      </w:r>
    </w:p>
    <w:p w:rsidR="00D9522E" w:rsidRPr="008523E6" w:rsidRDefault="00D9522E" w:rsidP="008523E6">
      <w:pPr>
        <w:pStyle w:val="TSB-Level1Numbers"/>
      </w:pPr>
      <w:r w:rsidRPr="008523E6">
        <w:lastRenderedPageBreak/>
        <w:t>Teachers and support staff will receive</w:t>
      </w:r>
      <w:r w:rsidR="004E018D" w:rsidRPr="008523E6">
        <w:t xml:space="preserve"> </w:t>
      </w:r>
      <w:r w:rsidR="00330BD2" w:rsidRPr="008523E6">
        <w:t>training on th</w:t>
      </w:r>
      <w:r w:rsidR="00E0077C" w:rsidRPr="008523E6">
        <w:t>is</w:t>
      </w:r>
      <w:r w:rsidR="00330BD2" w:rsidRPr="008523E6">
        <w:t xml:space="preserve"> </w:t>
      </w:r>
      <w:r w:rsidR="00E0077C" w:rsidRPr="008523E6">
        <w:t>B</w:t>
      </w:r>
      <w:r w:rsidR="00330BD2" w:rsidRPr="008523E6">
        <w:t xml:space="preserve">ehaviour </w:t>
      </w:r>
      <w:r w:rsidR="00E0077C" w:rsidRPr="008523E6">
        <w:t>P</w:t>
      </w:r>
      <w:r w:rsidR="00330BD2" w:rsidRPr="008523E6">
        <w:t>olicy</w:t>
      </w:r>
      <w:r w:rsidRPr="008523E6">
        <w:t xml:space="preserve"> as part of their new starter induction.</w:t>
      </w:r>
    </w:p>
    <w:p w:rsidR="00D9522E" w:rsidRDefault="00D9522E" w:rsidP="008523E6">
      <w:pPr>
        <w:pStyle w:val="TSB-Level1Numbers"/>
      </w:pPr>
      <w:r w:rsidRPr="008523E6">
        <w:t>Teachers and support staff will receive regular and ongoing training as part of their development.</w:t>
      </w:r>
    </w:p>
    <w:p w:rsidR="00751321" w:rsidRDefault="00751321" w:rsidP="00751321">
      <w:pPr>
        <w:pStyle w:val="TSB-Level1Numbers"/>
        <w:numPr>
          <w:ilvl w:val="0"/>
          <w:numId w:val="0"/>
        </w:numPr>
        <w:ind w:left="1565"/>
      </w:pPr>
    </w:p>
    <w:p w:rsidR="00751321" w:rsidRPr="008523E6" w:rsidRDefault="00751321" w:rsidP="00751321">
      <w:pPr>
        <w:pStyle w:val="TSB-Level1Numbers"/>
        <w:numPr>
          <w:ilvl w:val="0"/>
          <w:numId w:val="0"/>
        </w:numPr>
        <w:ind w:left="1565"/>
      </w:pPr>
    </w:p>
    <w:p w:rsidR="00D9522E" w:rsidRPr="00F51782" w:rsidRDefault="00CD20CB" w:rsidP="00D9522E">
      <w:pPr>
        <w:pStyle w:val="Heading10"/>
        <w:rPr>
          <w:b/>
        </w:rPr>
      </w:pPr>
      <w:bookmarkStart w:id="14" w:name="_Drug_Education"/>
      <w:bookmarkStart w:id="15" w:name="_Pupil_expectations"/>
      <w:bookmarkEnd w:id="14"/>
      <w:bookmarkEnd w:id="15"/>
      <w:r w:rsidRPr="00F51782">
        <w:rPr>
          <w:b/>
        </w:rPr>
        <w:t>Pupil expectations</w:t>
      </w:r>
    </w:p>
    <w:p w:rsidR="003B1ABB" w:rsidRPr="008523E6" w:rsidRDefault="00CD20CB" w:rsidP="008523E6">
      <w:pPr>
        <w:pStyle w:val="TSB-Level1Numbers"/>
      </w:pPr>
      <w:bookmarkStart w:id="16" w:name="_Actions_in_the_1"/>
      <w:bookmarkStart w:id="17" w:name="_Fireworks"/>
      <w:bookmarkStart w:id="18" w:name="_Smoking"/>
      <w:bookmarkEnd w:id="16"/>
      <w:bookmarkEnd w:id="17"/>
      <w:bookmarkEnd w:id="18"/>
      <w:r w:rsidRPr="008523E6">
        <w:t>Pupils will be expected to f</w:t>
      </w:r>
      <w:r w:rsidR="003B1ABB" w:rsidRPr="008523E6">
        <w:t xml:space="preserve">ollow the </w:t>
      </w:r>
      <w:r w:rsidR="00E0077C" w:rsidRPr="008523E6">
        <w:t>s</w:t>
      </w:r>
      <w:r w:rsidR="003B1ABB" w:rsidRPr="008523E6">
        <w:t xml:space="preserve">chool </w:t>
      </w:r>
      <w:r w:rsidR="00E0077C" w:rsidRPr="008523E6">
        <w:t>C</w:t>
      </w:r>
      <w:r w:rsidRPr="008523E6">
        <w:t xml:space="preserve">ode of </w:t>
      </w:r>
      <w:r w:rsidR="00E0077C" w:rsidRPr="008523E6">
        <w:t>C</w:t>
      </w:r>
      <w:r w:rsidRPr="008523E6">
        <w:t xml:space="preserve">onduct which </w:t>
      </w:r>
      <w:r w:rsidR="00E0077C" w:rsidRPr="008523E6">
        <w:t>requires pupils to:</w:t>
      </w:r>
    </w:p>
    <w:p w:rsidR="003B1ABB" w:rsidRDefault="003B1ABB" w:rsidP="001B1C09">
      <w:pPr>
        <w:pStyle w:val="TSB-PolicyBullets"/>
      </w:pPr>
      <w:r>
        <w:t>Conduct themselves around the school premises in a safe, sensible and respectful manner.</w:t>
      </w:r>
    </w:p>
    <w:p w:rsidR="003B1ABB" w:rsidRDefault="003B1ABB" w:rsidP="001B1C09">
      <w:pPr>
        <w:pStyle w:val="TSB-PolicyBullets"/>
      </w:pPr>
      <w:r>
        <w:t xml:space="preserve">Arrive to </w:t>
      </w:r>
      <w:r w:rsidR="006F2BDC">
        <w:t>school</w:t>
      </w:r>
      <w:r>
        <w:t xml:space="preserve"> on time and fully prepared.</w:t>
      </w:r>
    </w:p>
    <w:p w:rsidR="003B1ABB" w:rsidRDefault="003B1ABB" w:rsidP="001B1C09">
      <w:pPr>
        <w:pStyle w:val="TSB-PolicyBullets"/>
      </w:pPr>
      <w:r>
        <w:t>Follow reasonable instructions given by the teacher.</w:t>
      </w:r>
    </w:p>
    <w:p w:rsidR="003B1ABB" w:rsidRDefault="003B1ABB" w:rsidP="001B1C09">
      <w:pPr>
        <w:pStyle w:val="TSB-PolicyBullets"/>
      </w:pPr>
      <w:r>
        <w:t>Behave in a reasonable and polite manner to</w:t>
      </w:r>
      <w:r w:rsidR="00E0077C">
        <w:t>wards</w:t>
      </w:r>
      <w:r>
        <w:t xml:space="preserve"> all staff and pupils.</w:t>
      </w:r>
    </w:p>
    <w:p w:rsidR="003B1ABB" w:rsidRDefault="003B1ABB" w:rsidP="001B1C09">
      <w:pPr>
        <w:pStyle w:val="TSB-PolicyBullets"/>
      </w:pPr>
      <w:r>
        <w:t>Show respect for the opinions and beliefs of others.</w:t>
      </w:r>
    </w:p>
    <w:p w:rsidR="003B1ABB" w:rsidRDefault="003B1ABB" w:rsidP="001B1C09">
      <w:pPr>
        <w:pStyle w:val="TSB-PolicyBullets"/>
      </w:pPr>
      <w:r>
        <w:t>Complete classwork as requested.</w:t>
      </w:r>
    </w:p>
    <w:p w:rsidR="003B1ABB" w:rsidRDefault="003B1ABB" w:rsidP="001B1C09">
      <w:pPr>
        <w:pStyle w:val="TSB-PolicyBullets"/>
      </w:pPr>
      <w:r>
        <w:t>Hand in homework at the time requested.</w:t>
      </w:r>
    </w:p>
    <w:p w:rsidR="003B1ABB" w:rsidRDefault="003B1ABB" w:rsidP="001B1C09">
      <w:pPr>
        <w:pStyle w:val="TSB-PolicyBullets"/>
      </w:pPr>
      <w:r>
        <w:t>Report unacceptable behaviour.</w:t>
      </w:r>
    </w:p>
    <w:p w:rsidR="003B1ABB" w:rsidRDefault="003B1ABB" w:rsidP="001B1C09">
      <w:pPr>
        <w:pStyle w:val="TSB-PolicyBullets"/>
      </w:pPr>
      <w:r>
        <w:t xml:space="preserve">Show respect for the </w:t>
      </w:r>
      <w:r w:rsidR="00E0077C">
        <w:t>school</w:t>
      </w:r>
      <w:r>
        <w:t xml:space="preserve"> environment.</w:t>
      </w:r>
    </w:p>
    <w:p w:rsidR="008C2CD3" w:rsidRPr="00F51782" w:rsidRDefault="00350000" w:rsidP="0012519B">
      <w:pPr>
        <w:pStyle w:val="Heading10"/>
        <w:rPr>
          <w:b/>
        </w:rPr>
      </w:pPr>
      <w:bookmarkStart w:id="19" w:name="_Smoking_and_Drug"/>
      <w:bookmarkEnd w:id="19"/>
      <w:r w:rsidRPr="00F51782">
        <w:rPr>
          <w:b/>
        </w:rPr>
        <w:t xml:space="preserve">Smoking and </w:t>
      </w:r>
      <w:r w:rsidR="00F51782" w:rsidRPr="00F51782">
        <w:rPr>
          <w:b/>
        </w:rPr>
        <w:t>d</w:t>
      </w:r>
      <w:r w:rsidRPr="00F51782">
        <w:rPr>
          <w:b/>
        </w:rPr>
        <w:t xml:space="preserve">rug </w:t>
      </w:r>
      <w:r w:rsidR="00F51782" w:rsidRPr="00F51782">
        <w:rPr>
          <w:b/>
        </w:rPr>
        <w:t>p</w:t>
      </w:r>
      <w:r w:rsidRPr="00F51782">
        <w:rPr>
          <w:b/>
        </w:rPr>
        <w:t>olicy</w:t>
      </w:r>
    </w:p>
    <w:p w:rsidR="00A12F1B" w:rsidRPr="008523E6" w:rsidRDefault="00F45E9D" w:rsidP="008523E6">
      <w:pPr>
        <w:pStyle w:val="TSB-Level1Numbers"/>
      </w:pPr>
      <w:r w:rsidRPr="008523E6">
        <w:t xml:space="preserve">In accordance with Part 1 of the Health Act 2006, </w:t>
      </w:r>
      <w:r w:rsidR="006F2BDC">
        <w:t>Crosscanonby St John’s CE Primary School</w:t>
      </w:r>
      <w:r w:rsidR="006F2BDC" w:rsidRPr="008523E6">
        <w:t xml:space="preserve"> </w:t>
      </w:r>
      <w:r w:rsidRPr="008523E6">
        <w:t>is a smoke free environment. This includes all buildings, out-buildings, playgrounds, playing fields and sheltered areas.</w:t>
      </w:r>
    </w:p>
    <w:p w:rsidR="0039018A" w:rsidRPr="008523E6" w:rsidRDefault="00F45E9D" w:rsidP="008523E6">
      <w:pPr>
        <w:pStyle w:val="TSB-Level1Numbers"/>
      </w:pPr>
      <w:r w:rsidRPr="008523E6">
        <w:t>Parents/carers</w:t>
      </w:r>
      <w:r w:rsidR="00E0077C" w:rsidRPr="008523E6">
        <w:t>/guardians</w:t>
      </w:r>
      <w:r w:rsidRPr="008523E6">
        <w:t xml:space="preserve">, visitors and staff </w:t>
      </w:r>
      <w:r w:rsidR="0039018A" w:rsidRPr="008523E6">
        <w:t xml:space="preserve">must not smoke on school grounds and should avoid smoking in front of pupils and/or </w:t>
      </w:r>
      <w:r w:rsidR="003D4877" w:rsidRPr="008523E6">
        <w:t>encouraging</w:t>
      </w:r>
      <w:r w:rsidR="0039018A" w:rsidRPr="008523E6">
        <w:t xml:space="preserve"> pupils to smoke.</w:t>
      </w:r>
    </w:p>
    <w:p w:rsidR="00F45E9D" w:rsidRPr="008523E6" w:rsidRDefault="0039018A" w:rsidP="008523E6">
      <w:pPr>
        <w:pStyle w:val="TSB-Level1Numbers"/>
      </w:pPr>
      <w:r w:rsidRPr="008523E6">
        <w:t>Pupils</w:t>
      </w:r>
      <w:r w:rsidR="006F2BDC">
        <w:t xml:space="preserve"> </w:t>
      </w:r>
      <w:r w:rsidRPr="008523E6">
        <w:t>are not permitted to bring smoking materials or nicotine products to school. This includes</w:t>
      </w:r>
      <w:r w:rsidR="00E0077C" w:rsidRPr="008523E6">
        <w:t>,</w:t>
      </w:r>
      <w:r w:rsidRPr="008523E6">
        <w:t xml:space="preserve"> but is not limited to</w:t>
      </w:r>
      <w:r w:rsidR="00E0077C" w:rsidRPr="008523E6">
        <w:t>,</w:t>
      </w:r>
      <w:r w:rsidRPr="008523E6">
        <w:t xml:space="preserve"> cigarettes, e-cigarettes, lighters, matches or pipes.</w:t>
      </w:r>
    </w:p>
    <w:p w:rsidR="00F45E9D" w:rsidRPr="008523E6" w:rsidRDefault="00F45E9D" w:rsidP="008523E6">
      <w:pPr>
        <w:pStyle w:val="TSB-Level1Numbers"/>
      </w:pPr>
      <w:r w:rsidRPr="008523E6">
        <w:t>In the interest of health and hygiene, we request that people refrain from smoking outside the school gates.</w:t>
      </w:r>
    </w:p>
    <w:p w:rsidR="0039018A" w:rsidRPr="008523E6" w:rsidRDefault="00922BA1" w:rsidP="008523E6">
      <w:pPr>
        <w:pStyle w:val="TSB-Level1Numbers"/>
      </w:pPr>
      <w:bookmarkStart w:id="20" w:name="_Reporting"/>
      <w:bookmarkStart w:id="21" w:name="_Reporting_structure"/>
      <w:bookmarkStart w:id="22" w:name="_Risk_Assessment"/>
      <w:bookmarkStart w:id="23" w:name="_Prescribed_medicines"/>
      <w:bookmarkStart w:id="24" w:name="_Legal_drugs_and"/>
      <w:bookmarkEnd w:id="20"/>
      <w:bookmarkEnd w:id="21"/>
      <w:bookmarkEnd w:id="22"/>
      <w:bookmarkEnd w:id="23"/>
      <w:bookmarkEnd w:id="24"/>
      <w:r w:rsidRPr="008523E6">
        <w:t xml:space="preserve">Pupils and staff are required to follow the </w:t>
      </w:r>
      <w:r w:rsidR="006F2BDC">
        <w:t>Crosscanonby St John’s CE Primary School</w:t>
      </w:r>
      <w:r w:rsidR="006F2BDC" w:rsidRPr="008523E6">
        <w:t xml:space="preserve"> </w:t>
      </w:r>
      <w:r w:rsidR="00E0077C" w:rsidRPr="008523E6">
        <w:t>D</w:t>
      </w:r>
      <w:r w:rsidRPr="008523E6">
        <w:t xml:space="preserve">rug and </w:t>
      </w:r>
      <w:r w:rsidR="00E0077C" w:rsidRPr="008523E6">
        <w:t>A</w:t>
      </w:r>
      <w:r w:rsidRPr="008523E6">
        <w:t xml:space="preserve">lcohol </w:t>
      </w:r>
      <w:r w:rsidR="00E0077C" w:rsidRPr="008523E6">
        <w:t>P</w:t>
      </w:r>
      <w:r w:rsidRPr="008523E6">
        <w:t>olicy.</w:t>
      </w:r>
    </w:p>
    <w:p w:rsidR="005F292F" w:rsidRPr="00F51782" w:rsidRDefault="00922BA1" w:rsidP="005F292F">
      <w:pPr>
        <w:pStyle w:val="Heading10"/>
        <w:rPr>
          <w:b/>
        </w:rPr>
      </w:pPr>
      <w:bookmarkStart w:id="25" w:name="_Support_for_the"/>
      <w:bookmarkStart w:id="26" w:name="_Stewards"/>
      <w:bookmarkStart w:id="27" w:name="_Illegal_drugs"/>
      <w:bookmarkStart w:id="28" w:name="_Investigation"/>
      <w:bookmarkStart w:id="29" w:name="_Cancellation"/>
      <w:bookmarkStart w:id="30" w:name="_Pupils,_staff_and"/>
      <w:bookmarkStart w:id="31" w:name="_Rewarding_good_behaviour"/>
      <w:bookmarkEnd w:id="25"/>
      <w:bookmarkEnd w:id="26"/>
      <w:bookmarkEnd w:id="27"/>
      <w:bookmarkEnd w:id="28"/>
      <w:bookmarkEnd w:id="29"/>
      <w:bookmarkEnd w:id="30"/>
      <w:bookmarkEnd w:id="31"/>
      <w:r w:rsidRPr="00F51782">
        <w:rPr>
          <w:b/>
        </w:rPr>
        <w:t>Rewarding good behaviour</w:t>
      </w:r>
    </w:p>
    <w:p w:rsidR="00F51782" w:rsidRDefault="005E5F36" w:rsidP="008523E6">
      <w:pPr>
        <w:pStyle w:val="TSB-Level1Numbers"/>
      </w:pPr>
      <w:r>
        <w:t xml:space="preserve">Good behaviour is rewarded and celebrated in different ways within classes. Teachers use age-appropriate techniques for rewarding and inspiring children to behave well. </w:t>
      </w:r>
    </w:p>
    <w:p w:rsidR="005E5F36" w:rsidRPr="008523E6" w:rsidRDefault="005E5F36" w:rsidP="008523E6">
      <w:pPr>
        <w:pStyle w:val="TSB-Level1Numbers"/>
      </w:pPr>
      <w:r>
        <w:lastRenderedPageBreak/>
        <w:t xml:space="preserve">We collectively celebrate good behaviour weekly and we teach children, through our Christian values, the importance of behaving appropriately all of the time. </w:t>
      </w:r>
    </w:p>
    <w:p w:rsidR="005F292F" w:rsidRPr="00F51782" w:rsidRDefault="00566EA3" w:rsidP="005F292F">
      <w:pPr>
        <w:pStyle w:val="Heading10"/>
        <w:rPr>
          <w:b/>
        </w:rPr>
      </w:pPr>
      <w:bookmarkStart w:id="32" w:name="_Medical_emergencies"/>
      <w:bookmarkStart w:id="33" w:name="_Unacceptable_Behaviour"/>
      <w:bookmarkEnd w:id="32"/>
      <w:bookmarkEnd w:id="33"/>
      <w:r w:rsidRPr="00F51782">
        <w:rPr>
          <w:b/>
        </w:rPr>
        <w:t xml:space="preserve">Unacceptable </w:t>
      </w:r>
      <w:r w:rsidR="00F51782" w:rsidRPr="00F51782">
        <w:rPr>
          <w:b/>
        </w:rPr>
        <w:t>b</w:t>
      </w:r>
      <w:r w:rsidRPr="00F51782">
        <w:rPr>
          <w:b/>
        </w:rPr>
        <w:t>ehaviour</w:t>
      </w:r>
    </w:p>
    <w:p w:rsidR="00E9293C" w:rsidRPr="008523E6" w:rsidRDefault="00E9293C" w:rsidP="008523E6">
      <w:pPr>
        <w:pStyle w:val="TSB-Level1Numbers"/>
      </w:pPr>
      <w:r w:rsidRPr="008523E6">
        <w:t>Unacceptable behaviour</w:t>
      </w:r>
      <w:r w:rsidR="001E29EC" w:rsidRPr="008523E6">
        <w:t xml:space="preserve"> </w:t>
      </w:r>
      <w:r w:rsidRPr="008523E6">
        <w:t xml:space="preserve">will not be tolerated </w:t>
      </w:r>
      <w:r w:rsidR="00F51782" w:rsidRPr="008523E6">
        <w:t xml:space="preserve">at </w:t>
      </w:r>
      <w:r w:rsidR="000C69AA">
        <w:t>Crosscanonby St John’s CE Primary School.</w:t>
      </w:r>
    </w:p>
    <w:p w:rsidR="00906D77" w:rsidRPr="008523E6" w:rsidRDefault="00683C65" w:rsidP="008523E6">
      <w:pPr>
        <w:pStyle w:val="TSB-Level1Numbers"/>
      </w:pPr>
      <w:r w:rsidRPr="008523E6">
        <w:t xml:space="preserve">Breaking any of the rules laid out in the </w:t>
      </w:r>
      <w:r w:rsidR="00F51782" w:rsidRPr="008523E6">
        <w:t>school</w:t>
      </w:r>
      <w:r w:rsidRPr="008523E6">
        <w:t xml:space="preserve"> Code of Conduct</w:t>
      </w:r>
      <w:r w:rsidR="00E9293C" w:rsidRPr="008523E6">
        <w:t xml:space="preserve"> will lead to sanctions and disciplinary action</w:t>
      </w:r>
      <w:r w:rsidRPr="008523E6">
        <w:t>.</w:t>
      </w:r>
    </w:p>
    <w:p w:rsidR="005F292F" w:rsidRPr="00F51782" w:rsidRDefault="00E9293C" w:rsidP="005F292F">
      <w:pPr>
        <w:pStyle w:val="Heading10"/>
        <w:rPr>
          <w:b/>
        </w:rPr>
      </w:pPr>
      <w:bookmarkStart w:id="34" w:name="_Searching"/>
      <w:bookmarkStart w:id="35" w:name="_Threatening_Behaviour"/>
      <w:bookmarkStart w:id="36" w:name="_Sanctions"/>
      <w:bookmarkEnd w:id="34"/>
      <w:bookmarkEnd w:id="35"/>
      <w:bookmarkEnd w:id="36"/>
      <w:r w:rsidRPr="00F51782">
        <w:rPr>
          <w:b/>
        </w:rPr>
        <w:t>Sanctions</w:t>
      </w:r>
    </w:p>
    <w:p w:rsidR="005F292F" w:rsidRPr="008523E6" w:rsidRDefault="00BD69AF" w:rsidP="008523E6">
      <w:pPr>
        <w:pStyle w:val="TSB-Level1Numbers"/>
      </w:pPr>
      <w:r w:rsidRPr="008523E6">
        <w:t xml:space="preserve">There is no corporal punishment at </w:t>
      </w:r>
      <w:r w:rsidR="000C69AA">
        <w:t>Crosscanonby St John’s CE Primary School.</w:t>
      </w:r>
    </w:p>
    <w:p w:rsidR="00E61271" w:rsidRPr="008523E6" w:rsidRDefault="00E61271" w:rsidP="008523E6">
      <w:pPr>
        <w:pStyle w:val="TSB-Level1Numbers"/>
      </w:pPr>
      <w:r w:rsidRPr="008523E6">
        <w:t>Where</w:t>
      </w:r>
      <w:r w:rsidR="001E29EC" w:rsidRPr="008523E6">
        <w:t xml:space="preserve"> pupils display</w:t>
      </w:r>
      <w:r w:rsidRPr="008523E6">
        <w:t xml:space="preserve"> aggressive and/or threatening behaviour,</w:t>
      </w:r>
      <w:r w:rsidR="00BD69AF" w:rsidRPr="008523E6">
        <w:t xml:space="preserve"> or</w:t>
      </w:r>
      <w:r w:rsidR="000E16B9">
        <w:t xml:space="preserve"> if</w:t>
      </w:r>
      <w:r w:rsidR="00BD69AF" w:rsidRPr="008523E6">
        <w:t xml:space="preserve"> illegal activity</w:t>
      </w:r>
      <w:r w:rsidR="000E16B9">
        <w:t xml:space="preserve"> is</w:t>
      </w:r>
      <w:r w:rsidR="00BD69AF" w:rsidRPr="008523E6">
        <w:t xml:space="preserve"> discovered,</w:t>
      </w:r>
      <w:r w:rsidRPr="008523E6">
        <w:t xml:space="preserve"> </w:t>
      </w:r>
      <w:r w:rsidR="000C69AA">
        <w:t>Crosscanonby St John’s CE Primary School</w:t>
      </w:r>
      <w:r w:rsidR="000C69AA" w:rsidRPr="008523E6">
        <w:t xml:space="preserve"> </w:t>
      </w:r>
      <w:r w:rsidRPr="008523E6">
        <w:t>will not hesitate to contact the police.</w:t>
      </w:r>
    </w:p>
    <w:p w:rsidR="00E61271" w:rsidRPr="008523E6" w:rsidRDefault="00E61271" w:rsidP="008523E6">
      <w:pPr>
        <w:pStyle w:val="TSB-Level1Numbers"/>
      </w:pPr>
      <w:r w:rsidRPr="008523E6">
        <w:t xml:space="preserve">Any staff member or visitor displaying aggressive and/or threatening behaviour will be </w:t>
      </w:r>
      <w:r w:rsidR="000C69AA">
        <w:t>asked to leave</w:t>
      </w:r>
      <w:r w:rsidRPr="008523E6">
        <w:t xml:space="preserve"> the premises.</w:t>
      </w:r>
      <w:r w:rsidR="000C69AA">
        <w:t xml:space="preserve"> Failure to do so will result in the police being called. </w:t>
      </w:r>
    </w:p>
    <w:p w:rsidR="00956989" w:rsidRPr="008523E6" w:rsidRDefault="001E29EC" w:rsidP="008523E6">
      <w:pPr>
        <w:pStyle w:val="TSB-Level1Numbers"/>
      </w:pPr>
      <w:r w:rsidRPr="008523E6">
        <w:t xml:space="preserve">At </w:t>
      </w:r>
      <w:r w:rsidR="000C69AA">
        <w:t>Crosscanonby St John’s CE Primary School</w:t>
      </w:r>
      <w:r w:rsidR="000C69AA" w:rsidRPr="008523E6">
        <w:t xml:space="preserve"> </w:t>
      </w:r>
      <w:r w:rsidR="00B04553" w:rsidRPr="008523E6">
        <w:t>teachers have the freedom to impose sanctions as they see fit</w:t>
      </w:r>
      <w:r w:rsidR="000E16B9">
        <w:t>, taking into account any special educational needs and</w:t>
      </w:r>
      <w:r w:rsidR="00B04553" w:rsidRPr="008523E6">
        <w:t xml:space="preserve"> dependent on the behaviour of the pupil</w:t>
      </w:r>
      <w:r w:rsidR="000E16B9">
        <w:t>. Staff are aware that reasonable adjustments to this policy may need to be made for pupils with SEND.</w:t>
      </w:r>
    </w:p>
    <w:p w:rsidR="00956989" w:rsidRPr="008523E6" w:rsidRDefault="00CD2975" w:rsidP="008523E6">
      <w:pPr>
        <w:pStyle w:val="TSB-PolicyBullets"/>
      </w:pPr>
      <w:r w:rsidRPr="008523E6">
        <w:t>In the first instance, the teacher will tell the pupil to stop the behaviour.</w:t>
      </w:r>
    </w:p>
    <w:p w:rsidR="00CD2975" w:rsidRPr="008523E6" w:rsidRDefault="00CD2975" w:rsidP="008523E6">
      <w:pPr>
        <w:pStyle w:val="TSB-PolicyBullets"/>
      </w:pPr>
      <w:r w:rsidRPr="008523E6">
        <w:t xml:space="preserve">If the </w:t>
      </w:r>
      <w:r w:rsidR="001E29EC" w:rsidRPr="008523E6">
        <w:t>pupil does not stop</w:t>
      </w:r>
      <w:r w:rsidR="00310EF5" w:rsidRPr="008523E6">
        <w:t xml:space="preserve"> immediately, the teacher will give a second warning.</w:t>
      </w:r>
    </w:p>
    <w:p w:rsidR="001E29EC" w:rsidRPr="008523E6" w:rsidRDefault="00310EF5" w:rsidP="008523E6">
      <w:pPr>
        <w:pStyle w:val="TSB-PolicyBullets"/>
      </w:pPr>
      <w:r w:rsidRPr="008523E6">
        <w:t>If the</w:t>
      </w:r>
      <w:r w:rsidR="001E29EC" w:rsidRPr="008523E6">
        <w:t xml:space="preserve"> pupil continues to behave badly</w:t>
      </w:r>
      <w:r w:rsidRPr="008523E6">
        <w:t>, the teacher will give a final warning, advising that if the</w:t>
      </w:r>
      <w:r w:rsidR="001E29EC" w:rsidRPr="008523E6">
        <w:t>y</w:t>
      </w:r>
      <w:r w:rsidRPr="008523E6">
        <w:t xml:space="preserve"> continue, they will </w:t>
      </w:r>
      <w:r w:rsidR="000C69AA">
        <w:t>receive an in-school sanction and the headteacher will be informed</w:t>
      </w:r>
      <w:r w:rsidR="00545598" w:rsidRPr="008523E6">
        <w:t>.</w:t>
      </w:r>
      <w:r w:rsidRPr="008523E6">
        <w:t xml:space="preserve"> </w:t>
      </w:r>
    </w:p>
    <w:p w:rsidR="00310EF5" w:rsidRPr="008523E6" w:rsidRDefault="001E29EC" w:rsidP="008523E6">
      <w:pPr>
        <w:pStyle w:val="TSB-PolicyBullets"/>
      </w:pPr>
      <w:r w:rsidRPr="008523E6">
        <w:t xml:space="preserve">Sanctions will be </w:t>
      </w:r>
      <w:r w:rsidR="00310EF5" w:rsidRPr="008523E6">
        <w:t xml:space="preserve">dependent on the </w:t>
      </w:r>
      <w:r w:rsidRPr="008523E6">
        <w:t>seriousness</w:t>
      </w:r>
      <w:r w:rsidR="00310EF5" w:rsidRPr="008523E6">
        <w:t xml:space="preserve"> of the misdemeanour.</w:t>
      </w:r>
    </w:p>
    <w:p w:rsidR="00310EF5" w:rsidRPr="008523E6" w:rsidRDefault="00310EF5" w:rsidP="008523E6">
      <w:pPr>
        <w:pStyle w:val="TSB-PolicyBullets"/>
      </w:pPr>
      <w:r w:rsidRPr="008523E6">
        <w:t xml:space="preserve">If the </w:t>
      </w:r>
      <w:r w:rsidR="001E29EC" w:rsidRPr="008523E6">
        <w:t xml:space="preserve">pupil continues the </w:t>
      </w:r>
      <w:r w:rsidRPr="008523E6">
        <w:t>behaviour following the final warning, the teacher</w:t>
      </w:r>
      <w:r w:rsidR="009B4985" w:rsidRPr="008523E6">
        <w:t xml:space="preserve"> </w:t>
      </w:r>
      <w:r w:rsidR="00534ABC" w:rsidRPr="008523E6">
        <w:t xml:space="preserve">will </w:t>
      </w:r>
      <w:r w:rsidR="009B4985" w:rsidRPr="008523E6">
        <w:t xml:space="preserve">complete a </w:t>
      </w:r>
      <w:r w:rsidR="000C69AA">
        <w:t>behaviour form</w:t>
      </w:r>
      <w:r w:rsidR="009B4985" w:rsidRPr="008523E6">
        <w:t xml:space="preserve"> and</w:t>
      </w:r>
      <w:r w:rsidRPr="008523E6">
        <w:t xml:space="preserve"> will follow through on the stated sanction.</w:t>
      </w:r>
      <w:r w:rsidR="000C69AA">
        <w:t xml:space="preserve"> The form will be passed to the headteacher.</w:t>
      </w:r>
    </w:p>
    <w:p w:rsidR="004F03DD" w:rsidRPr="008523E6" w:rsidRDefault="004F03DD" w:rsidP="008523E6">
      <w:pPr>
        <w:pStyle w:val="TSB-PolicyBullets"/>
      </w:pPr>
      <w:r w:rsidRPr="008523E6">
        <w:t xml:space="preserve">If a pupil is sent to isolation, the </w:t>
      </w:r>
      <w:r w:rsidR="000C69AA">
        <w:t xml:space="preserve">headteacher </w:t>
      </w:r>
      <w:r w:rsidRPr="008523E6">
        <w:t>will contact the pupil’s parent/carer</w:t>
      </w:r>
      <w:r w:rsidR="001E29EC" w:rsidRPr="008523E6">
        <w:t>/guardian</w:t>
      </w:r>
      <w:r w:rsidRPr="008523E6">
        <w:t xml:space="preserve"> to advise them of the behaviour and sanction.</w:t>
      </w:r>
    </w:p>
    <w:p w:rsidR="009B4985" w:rsidRPr="008523E6" w:rsidRDefault="004F03DD" w:rsidP="008523E6">
      <w:pPr>
        <w:pStyle w:val="TSB-PolicyBullets"/>
      </w:pPr>
      <w:r w:rsidRPr="008523E6">
        <w:t>Following a sanction, further misbehaviour will be considered cumulatively and may lead to a “serious unacceptable behaviour” sanction.</w:t>
      </w:r>
    </w:p>
    <w:p w:rsidR="00570D08" w:rsidRPr="008523E6" w:rsidRDefault="00570D08" w:rsidP="008523E6">
      <w:pPr>
        <w:pStyle w:val="TSB-Level1Numbers"/>
      </w:pPr>
      <w:r w:rsidRPr="008523E6">
        <w:t xml:space="preserve">At </w:t>
      </w:r>
      <w:r w:rsidR="000C69AA">
        <w:t>Crosscanonby St John’s CE Primary School,</w:t>
      </w:r>
      <w:r w:rsidR="000C69AA" w:rsidRPr="008523E6">
        <w:t xml:space="preserve"> </w:t>
      </w:r>
      <w:r w:rsidRPr="008523E6">
        <w:t xml:space="preserve">we </w:t>
      </w:r>
      <w:r w:rsidR="001E29EC" w:rsidRPr="008523E6">
        <w:t xml:space="preserve">do not </w:t>
      </w:r>
      <w:r w:rsidRPr="008523E6">
        <w:t>take serious</w:t>
      </w:r>
      <w:r w:rsidR="001E29EC" w:rsidRPr="008523E6">
        <w:t xml:space="preserve"> unacceptable</w:t>
      </w:r>
      <w:r w:rsidRPr="008523E6">
        <w:t xml:space="preserve"> behaviour breaches </w:t>
      </w:r>
      <w:r w:rsidR="001E29EC" w:rsidRPr="008523E6">
        <w:t>lightl</w:t>
      </w:r>
      <w:r w:rsidRPr="008523E6">
        <w:t>y. We will not hesitate to act in the best interest of the pupils within the school.</w:t>
      </w:r>
    </w:p>
    <w:p w:rsidR="00570D08" w:rsidRPr="008523E6" w:rsidRDefault="00570D08" w:rsidP="008523E6">
      <w:pPr>
        <w:pStyle w:val="TSB-Level2Numbers"/>
      </w:pPr>
      <w:r w:rsidRPr="008523E6">
        <w:lastRenderedPageBreak/>
        <w:t>Following an allegation of serious unacceptable behaviour, the pupil will be placed in isolation whilst an investigation takes place.</w:t>
      </w:r>
    </w:p>
    <w:p w:rsidR="00102F13" w:rsidRPr="008523E6" w:rsidRDefault="00570D08" w:rsidP="008523E6">
      <w:pPr>
        <w:pStyle w:val="TSB-Level2Numbers"/>
      </w:pPr>
      <w:r w:rsidRPr="008523E6">
        <w:t xml:space="preserve">If, following an investigation, the allegation is found to be </w:t>
      </w:r>
      <w:r w:rsidR="00545598" w:rsidRPr="008523E6">
        <w:t>true;</w:t>
      </w:r>
      <w:r w:rsidRPr="008523E6">
        <w:t xml:space="preserve"> the </w:t>
      </w:r>
      <w:r w:rsidR="000C69AA">
        <w:t>headteacher</w:t>
      </w:r>
      <w:r w:rsidRPr="008523E6">
        <w:t xml:space="preserve"> has a number of disciplinary </w:t>
      </w:r>
      <w:r w:rsidR="00102F13" w:rsidRPr="008523E6">
        <w:t>tactics that they may use</w:t>
      </w:r>
      <w:r w:rsidR="001E29EC" w:rsidRPr="008523E6">
        <w:t xml:space="preserve"> which can be found in the appendices</w:t>
      </w:r>
      <w:r w:rsidR="00102F13" w:rsidRPr="008523E6">
        <w:t>.</w:t>
      </w:r>
    </w:p>
    <w:p w:rsidR="001E29EC" w:rsidRDefault="001E29EC" w:rsidP="009D1A1B">
      <w:pPr>
        <w:pStyle w:val="Heading10"/>
        <w:rPr>
          <w:rFonts w:ascii="Arial" w:hAnsi="Arial" w:cs="Arial"/>
          <w:b/>
        </w:rPr>
        <w:sectPr w:rsidR="001E29EC" w:rsidSect="00AD4155">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pPr>
      <w:bookmarkStart w:id="37" w:name="_Items_banned_from"/>
      <w:bookmarkEnd w:id="37"/>
    </w:p>
    <w:p w:rsidR="009D1A1B" w:rsidRPr="00F51782" w:rsidRDefault="009D1A1B" w:rsidP="009D1A1B">
      <w:pPr>
        <w:pStyle w:val="Heading10"/>
        <w:rPr>
          <w:rFonts w:ascii="Arial" w:hAnsi="Arial" w:cs="Arial"/>
          <w:b/>
        </w:rPr>
      </w:pPr>
      <w:r w:rsidRPr="00F51782">
        <w:rPr>
          <w:rFonts w:ascii="Arial" w:hAnsi="Arial" w:cs="Arial"/>
          <w:b/>
        </w:rPr>
        <w:lastRenderedPageBreak/>
        <w:t>Items banned from school premises</w:t>
      </w:r>
    </w:p>
    <w:p w:rsidR="009D1A1B" w:rsidRPr="008523E6" w:rsidRDefault="009D1A1B" w:rsidP="008523E6">
      <w:pPr>
        <w:pStyle w:val="TSB-Level1Numbers"/>
      </w:pPr>
      <w:r w:rsidRPr="008523E6">
        <w:t>Fire lighting equipment</w:t>
      </w:r>
      <w:r w:rsidR="001E29EC" w:rsidRPr="008523E6">
        <w:t>:</w:t>
      </w:r>
    </w:p>
    <w:p w:rsidR="009D1A1B" w:rsidRPr="009D1A1B" w:rsidRDefault="009D1A1B" w:rsidP="001B1C09">
      <w:pPr>
        <w:pStyle w:val="TSB-PolicyBullets"/>
      </w:pPr>
      <w:r w:rsidRPr="009D1A1B">
        <w:t>Matches, lighters, etc</w:t>
      </w:r>
      <w:r w:rsidR="00874A63">
        <w:t>.</w:t>
      </w:r>
    </w:p>
    <w:p w:rsidR="00AE273A" w:rsidRPr="008523E6" w:rsidRDefault="009D1A1B" w:rsidP="008523E6">
      <w:pPr>
        <w:pStyle w:val="TSB-Level1Numbers"/>
      </w:pPr>
      <w:r w:rsidRPr="008523E6">
        <w:t xml:space="preserve">Drugs and </w:t>
      </w:r>
      <w:r w:rsidR="001E29EC" w:rsidRPr="008523E6">
        <w:t>s</w:t>
      </w:r>
      <w:r w:rsidRPr="008523E6">
        <w:t>moking equipment</w:t>
      </w:r>
      <w:r w:rsidR="001E29EC" w:rsidRPr="008523E6">
        <w:t>:</w:t>
      </w:r>
    </w:p>
    <w:p w:rsidR="00AE273A" w:rsidRPr="00AE273A" w:rsidRDefault="009D1A1B" w:rsidP="001B1C09">
      <w:pPr>
        <w:pStyle w:val="TSB-PolicyBullets"/>
      </w:pPr>
      <w:r w:rsidRPr="00AE273A">
        <w:t>Cigarettes</w:t>
      </w:r>
    </w:p>
    <w:p w:rsidR="00AE273A" w:rsidRPr="00AE273A" w:rsidRDefault="009D1A1B" w:rsidP="001B1C09">
      <w:pPr>
        <w:pStyle w:val="TSB-PolicyBullets"/>
      </w:pPr>
      <w:r w:rsidRPr="00AE273A">
        <w:t>Tobacco</w:t>
      </w:r>
    </w:p>
    <w:p w:rsidR="00AE273A" w:rsidRPr="00AE273A" w:rsidRDefault="009D1A1B" w:rsidP="001B1C09">
      <w:pPr>
        <w:pStyle w:val="TSB-PolicyBullets"/>
      </w:pPr>
      <w:r w:rsidRPr="00AE273A">
        <w:t xml:space="preserve">Cigarette </w:t>
      </w:r>
      <w:r w:rsidR="001E29EC">
        <w:t>p</w:t>
      </w:r>
      <w:r w:rsidRPr="00AE273A">
        <w:t>apers</w:t>
      </w:r>
    </w:p>
    <w:p w:rsidR="00AE273A" w:rsidRPr="00AE273A" w:rsidRDefault="009D1A1B" w:rsidP="001B1C09">
      <w:pPr>
        <w:pStyle w:val="TSB-PolicyBullets"/>
      </w:pPr>
      <w:r w:rsidRPr="00AE273A">
        <w:t>Electronic cigarettes (e-cigs)</w:t>
      </w:r>
    </w:p>
    <w:p w:rsidR="00AE273A" w:rsidRPr="00AE273A" w:rsidRDefault="009D1A1B" w:rsidP="001B1C09">
      <w:pPr>
        <w:pStyle w:val="TSB-PolicyBullets"/>
      </w:pPr>
      <w:r w:rsidRPr="00AE273A">
        <w:t>Alcohol</w:t>
      </w:r>
    </w:p>
    <w:p w:rsidR="00AE273A" w:rsidRPr="00AE273A" w:rsidRDefault="009D1A1B" w:rsidP="001B1C09">
      <w:pPr>
        <w:pStyle w:val="TSB-PolicyBullets"/>
      </w:pPr>
      <w:r w:rsidRPr="00AE273A">
        <w:t>Solvents</w:t>
      </w:r>
    </w:p>
    <w:p w:rsidR="00AE273A" w:rsidRPr="00AE273A" w:rsidRDefault="009D1A1B" w:rsidP="001B1C09">
      <w:pPr>
        <w:pStyle w:val="TSB-PolicyBullets"/>
      </w:pPr>
      <w:r w:rsidRPr="00AE273A">
        <w:t>Any form of illegal drug</w:t>
      </w:r>
      <w:r w:rsidR="00874A63">
        <w:t>s</w:t>
      </w:r>
    </w:p>
    <w:p w:rsidR="009D1A1B" w:rsidRPr="00AE273A" w:rsidRDefault="009D1A1B" w:rsidP="001B1C09">
      <w:pPr>
        <w:pStyle w:val="TSB-PolicyBullets"/>
      </w:pPr>
      <w:r w:rsidRPr="00AE273A">
        <w:t>Any other drugs</w:t>
      </w:r>
      <w:r w:rsidR="001E29EC">
        <w:t>,</w:t>
      </w:r>
      <w:r w:rsidRPr="00AE273A">
        <w:t xml:space="preserve"> except medicines covered by the prescribed medicines procedure</w:t>
      </w:r>
    </w:p>
    <w:p w:rsidR="009D1A1B" w:rsidRPr="008523E6" w:rsidRDefault="009D1A1B" w:rsidP="008523E6">
      <w:pPr>
        <w:pStyle w:val="TSB-Level1Numbers"/>
      </w:pPr>
      <w:r w:rsidRPr="008523E6">
        <w:t xml:space="preserve">Weapons and other dangerous implements </w:t>
      </w:r>
      <w:r w:rsidR="009A3DDC" w:rsidRPr="008523E6">
        <w:t>or</w:t>
      </w:r>
      <w:r w:rsidRPr="008523E6">
        <w:t xml:space="preserve"> substances</w:t>
      </w:r>
      <w:r w:rsidR="00D21B1B" w:rsidRPr="008523E6">
        <w:t xml:space="preserve"> such as</w:t>
      </w:r>
      <w:r w:rsidR="001E29EC" w:rsidRPr="008523E6">
        <w:t>:</w:t>
      </w:r>
    </w:p>
    <w:p w:rsidR="009D1A1B" w:rsidRPr="0065795C" w:rsidRDefault="009D1A1B" w:rsidP="001B1C09">
      <w:pPr>
        <w:pStyle w:val="TSB-PolicyBullets"/>
      </w:pPr>
      <w:r w:rsidRPr="0065795C">
        <w:t>Knives</w:t>
      </w:r>
    </w:p>
    <w:p w:rsidR="009D1A1B" w:rsidRPr="0065795C" w:rsidRDefault="009D1A1B" w:rsidP="001B1C09">
      <w:pPr>
        <w:pStyle w:val="TSB-PolicyBullets"/>
      </w:pPr>
      <w:r w:rsidRPr="0065795C">
        <w:t>Razors</w:t>
      </w:r>
    </w:p>
    <w:p w:rsidR="009D1A1B" w:rsidRPr="0065795C" w:rsidRDefault="009D1A1B" w:rsidP="001B1C09">
      <w:pPr>
        <w:pStyle w:val="TSB-PolicyBullets"/>
      </w:pPr>
      <w:r w:rsidRPr="0065795C">
        <w:t>Catapults</w:t>
      </w:r>
    </w:p>
    <w:p w:rsidR="009D1A1B" w:rsidRPr="0065795C" w:rsidRDefault="009D1A1B" w:rsidP="001B1C09">
      <w:pPr>
        <w:pStyle w:val="TSB-PolicyBullets"/>
      </w:pPr>
      <w:r w:rsidRPr="0065795C">
        <w:t>Guns (including replicas and BB guns)</w:t>
      </w:r>
    </w:p>
    <w:p w:rsidR="009D1A1B" w:rsidRPr="0065795C" w:rsidRDefault="009D1A1B" w:rsidP="001B1C09">
      <w:pPr>
        <w:pStyle w:val="TSB-PolicyBullets"/>
      </w:pPr>
      <w:r w:rsidRPr="0065795C">
        <w:t>Laser pens</w:t>
      </w:r>
    </w:p>
    <w:p w:rsidR="009D1A1B" w:rsidRPr="0065795C" w:rsidRDefault="009D1A1B" w:rsidP="001B1C09">
      <w:pPr>
        <w:pStyle w:val="TSB-PolicyBullets"/>
      </w:pPr>
      <w:r w:rsidRPr="0065795C">
        <w:t>Knuckle dusters and studded arm bands</w:t>
      </w:r>
    </w:p>
    <w:p w:rsidR="009D1A1B" w:rsidRPr="0065795C" w:rsidRDefault="009D1A1B" w:rsidP="001B1C09">
      <w:pPr>
        <w:pStyle w:val="TSB-PolicyBullets"/>
      </w:pPr>
      <w:r w:rsidRPr="0065795C">
        <w:t>Whips or similar items</w:t>
      </w:r>
    </w:p>
    <w:p w:rsidR="009D1A1B" w:rsidRPr="0065795C" w:rsidRDefault="009D1A1B" w:rsidP="001B1C09">
      <w:pPr>
        <w:pStyle w:val="TSB-PolicyBullets"/>
      </w:pPr>
      <w:r w:rsidRPr="0065795C">
        <w:t>Pepper sprays and gas canisters</w:t>
      </w:r>
    </w:p>
    <w:p w:rsidR="009D1A1B" w:rsidRPr="0065795C" w:rsidRDefault="009D1A1B" w:rsidP="001B1C09">
      <w:pPr>
        <w:pStyle w:val="TSB-PolicyBullets"/>
      </w:pPr>
      <w:r w:rsidRPr="0065795C">
        <w:t>Fireworks</w:t>
      </w:r>
    </w:p>
    <w:p w:rsidR="009D1A1B" w:rsidRPr="0065795C" w:rsidRDefault="009D1A1B" w:rsidP="001B1C09">
      <w:pPr>
        <w:pStyle w:val="TSB-PolicyBullets"/>
      </w:pPr>
      <w:r w:rsidRPr="0065795C">
        <w:t>Dangerous chemicals</w:t>
      </w:r>
    </w:p>
    <w:p w:rsidR="009D1A1B" w:rsidRPr="008523E6" w:rsidRDefault="009D1A1B" w:rsidP="008523E6">
      <w:pPr>
        <w:pStyle w:val="TSB-Level1Numbers"/>
      </w:pPr>
      <w:r w:rsidRPr="008523E6">
        <w:t>Other items</w:t>
      </w:r>
      <w:r w:rsidR="001E29EC" w:rsidRPr="008523E6">
        <w:t>:</w:t>
      </w:r>
    </w:p>
    <w:p w:rsidR="009D1A1B" w:rsidRPr="0065795C" w:rsidRDefault="009D1A1B" w:rsidP="001B1C09">
      <w:pPr>
        <w:pStyle w:val="TSB-PolicyBullets"/>
      </w:pPr>
      <w:r w:rsidRPr="0065795C">
        <w:t>Liquid correction fluid</w:t>
      </w:r>
    </w:p>
    <w:p w:rsidR="009D1A1B" w:rsidRPr="0065795C" w:rsidRDefault="009D1A1B" w:rsidP="001B1C09">
      <w:pPr>
        <w:pStyle w:val="TSB-PolicyBullets"/>
      </w:pPr>
      <w:r w:rsidRPr="0065795C">
        <w:t>Chewing gum</w:t>
      </w:r>
    </w:p>
    <w:p w:rsidR="009D1A1B" w:rsidRPr="0065795C" w:rsidRDefault="00DC5D4F" w:rsidP="001B1C09">
      <w:pPr>
        <w:pStyle w:val="TSB-PolicyBullets"/>
      </w:pPr>
      <w:r>
        <w:t xml:space="preserve">Caffeinated </w:t>
      </w:r>
      <w:r w:rsidR="001E29EC">
        <w:t>e</w:t>
      </w:r>
      <w:r w:rsidR="009D1A1B" w:rsidRPr="0065795C">
        <w:t>nergy drinks</w:t>
      </w:r>
    </w:p>
    <w:p w:rsidR="009D1A1B" w:rsidRPr="0065795C" w:rsidRDefault="009D1A1B" w:rsidP="001B1C09">
      <w:pPr>
        <w:pStyle w:val="TSB-PolicyBullets"/>
      </w:pPr>
      <w:r w:rsidRPr="0065795C">
        <w:t>Offensive materials (</w:t>
      </w:r>
      <w:r w:rsidR="00874A63" w:rsidRPr="0065795C">
        <w:t>i.e.</w:t>
      </w:r>
      <w:r w:rsidRPr="0065795C">
        <w:t xml:space="preserve"> pornographic, homophobic, racist etc.)</w:t>
      </w:r>
    </w:p>
    <w:p w:rsidR="009D1A1B" w:rsidRPr="0065795C" w:rsidRDefault="009D1A1B" w:rsidP="001B1C09">
      <w:pPr>
        <w:pStyle w:val="TSB-PolicyBullets"/>
      </w:pPr>
      <w:r w:rsidRPr="0065795C">
        <w:t>Aerosols including deodorant and hair spray</w:t>
      </w:r>
    </w:p>
    <w:p w:rsidR="00522DC2" w:rsidRPr="00F51782" w:rsidRDefault="007D5B99" w:rsidP="00122ED0">
      <w:pPr>
        <w:pStyle w:val="Heading10"/>
        <w:rPr>
          <w:b/>
        </w:rPr>
      </w:pPr>
      <w:bookmarkStart w:id="38" w:name="_Searching_1"/>
      <w:bookmarkEnd w:id="38"/>
      <w:r w:rsidRPr="00F51782">
        <w:rPr>
          <w:b/>
        </w:rPr>
        <w:t>Searching</w:t>
      </w:r>
    </w:p>
    <w:p w:rsidR="00CD6512" w:rsidRPr="008523E6" w:rsidRDefault="00981ACB" w:rsidP="008523E6">
      <w:pPr>
        <w:pStyle w:val="TSB-Level1Numbers"/>
      </w:pPr>
      <w:r w:rsidRPr="008523E6">
        <w:t>Staff members may use common law to search pupils</w:t>
      </w:r>
      <w:r w:rsidR="001E29EC" w:rsidRPr="008523E6">
        <w:t>,</w:t>
      </w:r>
      <w:r w:rsidRPr="008523E6">
        <w:t xml:space="preserve"> with their consent</w:t>
      </w:r>
      <w:r w:rsidR="001E29EC" w:rsidRPr="008523E6">
        <w:t>,</w:t>
      </w:r>
      <w:r w:rsidRPr="008523E6">
        <w:t xml:space="preserve"> for any item.</w:t>
      </w:r>
    </w:p>
    <w:p w:rsidR="00981ACB" w:rsidRPr="008523E6" w:rsidRDefault="00981ACB" w:rsidP="008523E6">
      <w:pPr>
        <w:pStyle w:val="TSB-Level1Numbers"/>
      </w:pPr>
      <w:r w:rsidRPr="008523E6">
        <w:t xml:space="preserve">Staff members may ask any </w:t>
      </w:r>
      <w:r w:rsidR="001E29EC" w:rsidRPr="008523E6">
        <w:t>pupil</w:t>
      </w:r>
      <w:r w:rsidRPr="008523E6">
        <w:t xml:space="preserve"> to turn out their pockets.</w:t>
      </w:r>
    </w:p>
    <w:p w:rsidR="00981ACB" w:rsidRPr="008523E6" w:rsidRDefault="00981ACB" w:rsidP="008523E6">
      <w:pPr>
        <w:pStyle w:val="TSB-Level1Numbers"/>
      </w:pPr>
      <w:r w:rsidRPr="008523E6">
        <w:t xml:space="preserve">Staff members may search any </w:t>
      </w:r>
      <w:r w:rsidR="001E29EC" w:rsidRPr="008523E6">
        <w:t>pupil</w:t>
      </w:r>
      <w:r w:rsidRPr="008523E6">
        <w:t xml:space="preserve">’s </w:t>
      </w:r>
      <w:r w:rsidR="000C69AA">
        <w:t>bag</w:t>
      </w:r>
      <w:r w:rsidRPr="008523E6">
        <w:t>.</w:t>
      </w:r>
    </w:p>
    <w:p w:rsidR="00981ACB" w:rsidRPr="008523E6" w:rsidRDefault="00981ACB" w:rsidP="008523E6">
      <w:pPr>
        <w:pStyle w:val="TSB-Level1Numbers"/>
      </w:pPr>
      <w:r w:rsidRPr="008523E6">
        <w:t xml:space="preserve">Under </w:t>
      </w:r>
      <w:hyperlink r:id="rId9" w:history="1">
        <w:r w:rsidRPr="008523E6">
          <w:rPr>
            <w:rStyle w:val="Hyperlink"/>
            <w:color w:val="auto"/>
            <w:u w:val="none"/>
          </w:rPr>
          <w:t>Part 2, Section 2 of the Education Act 2011</w:t>
        </w:r>
      </w:hyperlink>
      <w:r w:rsidRPr="008523E6">
        <w:t xml:space="preserve">, teachers are authorised by the </w:t>
      </w:r>
      <w:r w:rsidR="00663ED9" w:rsidRPr="008523E6">
        <w:t>h</w:t>
      </w:r>
      <w:r w:rsidR="005D391F" w:rsidRPr="008523E6">
        <w:t>eadteacher</w:t>
      </w:r>
      <w:r w:rsidRPr="008523E6">
        <w:t xml:space="preserve"> to search for any prohibited item including</w:t>
      </w:r>
      <w:r w:rsidR="00663ED9" w:rsidRPr="008523E6">
        <w:t>,</w:t>
      </w:r>
      <w:r w:rsidRPr="008523E6">
        <w:t xml:space="preserve"> but not </w:t>
      </w:r>
      <w:r w:rsidRPr="008523E6">
        <w:lastRenderedPageBreak/>
        <w:t>limited to</w:t>
      </w:r>
      <w:r w:rsidR="00663ED9" w:rsidRPr="008523E6">
        <w:t>,</w:t>
      </w:r>
      <w:r w:rsidRPr="008523E6">
        <w:t xml:space="preserve"> tobacco and cigarette papers, illegal drugs</w:t>
      </w:r>
      <w:r w:rsidR="00663ED9" w:rsidRPr="008523E6">
        <w:t>,</w:t>
      </w:r>
      <w:r w:rsidRPr="008523E6">
        <w:t xml:space="preserve"> and alcohol</w:t>
      </w:r>
      <w:r w:rsidR="00663ED9" w:rsidRPr="008523E6">
        <w:t>,</w:t>
      </w:r>
      <w:r w:rsidR="00E46CA4" w:rsidRPr="008523E6">
        <w:t xml:space="preserve"> without the consent of the pupil</w:t>
      </w:r>
      <w:r w:rsidR="00663ED9" w:rsidRPr="008523E6">
        <w:t>,</w:t>
      </w:r>
      <w:r w:rsidR="00E46CA4" w:rsidRPr="008523E6">
        <w:t xml:space="preserve"> </w:t>
      </w:r>
      <w:r w:rsidR="00663ED9" w:rsidRPr="008523E6">
        <w:t>provided that</w:t>
      </w:r>
      <w:r w:rsidR="00E46CA4" w:rsidRPr="008523E6">
        <w:t xml:space="preserve"> they have reasonable grounds for suspecting that the pupil is in possession of a prohibited item</w:t>
      </w:r>
      <w:r w:rsidRPr="008523E6">
        <w:t>.</w:t>
      </w:r>
    </w:p>
    <w:p w:rsidR="00981ACB" w:rsidRPr="008523E6" w:rsidRDefault="00981ACB" w:rsidP="008523E6">
      <w:pPr>
        <w:pStyle w:val="TSB-Level1Numbers"/>
      </w:pPr>
      <w:r w:rsidRPr="008523E6">
        <w:t>Sear</w:t>
      </w:r>
      <w:r w:rsidR="002A21F9">
        <w:t>ches will be conducted by a</w:t>
      </w:r>
      <w:r w:rsidRPr="008523E6">
        <w:t xml:space="preserve"> member of staff</w:t>
      </w:r>
      <w:r w:rsidR="00663ED9" w:rsidRPr="008523E6">
        <w:t>,</w:t>
      </w:r>
      <w:r w:rsidR="002A21F9">
        <w:t xml:space="preserve"> with another</w:t>
      </w:r>
      <w:r w:rsidRPr="008523E6">
        <w:t xml:space="preserve"> staff member</w:t>
      </w:r>
      <w:r w:rsidR="007D5B99" w:rsidRPr="008523E6">
        <w:t xml:space="preserve"> as a witness</w:t>
      </w:r>
      <w:r w:rsidR="00663ED9" w:rsidRPr="008523E6">
        <w:t>,</w:t>
      </w:r>
      <w:r w:rsidR="007D5B99" w:rsidRPr="008523E6">
        <w:t xml:space="preserve"> unless there is a risk that serious harm will be caused to a</w:t>
      </w:r>
      <w:r w:rsidR="00663ED9" w:rsidRPr="008523E6">
        <w:t>ny</w:t>
      </w:r>
      <w:r w:rsidR="007D5B99" w:rsidRPr="008523E6">
        <w:t xml:space="preserve"> person</w:t>
      </w:r>
      <w:r w:rsidR="008B176D">
        <w:t>(s)</w:t>
      </w:r>
      <w:r w:rsidR="007D5B99" w:rsidRPr="008523E6">
        <w:t xml:space="preserve"> if the search is not done immediately</w:t>
      </w:r>
      <w:r w:rsidR="001B4BEB" w:rsidRPr="008523E6">
        <w:t>,</w:t>
      </w:r>
      <w:r w:rsidR="007D5B99" w:rsidRPr="008523E6">
        <w:t xml:space="preserve"> and it is not practicable to summon another member of staff.</w:t>
      </w:r>
    </w:p>
    <w:p w:rsidR="007D5B99" w:rsidRPr="008523E6" w:rsidRDefault="007D5B99" w:rsidP="008523E6">
      <w:pPr>
        <w:pStyle w:val="TSB-Level1Numbers"/>
      </w:pPr>
      <w:r w:rsidRPr="008523E6">
        <w:t xml:space="preserve">Staff members may </w:t>
      </w:r>
      <w:r w:rsidR="008B176D">
        <w:t>instruct</w:t>
      </w:r>
      <w:r w:rsidRPr="008523E6">
        <w:t xml:space="preserve"> a pupil to remove outer clothing</w:t>
      </w:r>
      <w:r w:rsidR="008B176D">
        <w:t>,</w:t>
      </w:r>
      <w:r w:rsidRPr="008523E6">
        <w:t xml:space="preserve"> including hats, scarves, boots</w:t>
      </w:r>
      <w:r w:rsidR="008B176D">
        <w:t xml:space="preserve"> and</w:t>
      </w:r>
      <w:r w:rsidRPr="008523E6">
        <w:t xml:space="preserve"> coats.</w:t>
      </w:r>
    </w:p>
    <w:p w:rsidR="007D5B99" w:rsidRPr="008523E6" w:rsidRDefault="008B176D" w:rsidP="008523E6">
      <w:pPr>
        <w:pStyle w:val="TSB-Level1Numbers"/>
      </w:pPr>
      <w:r>
        <w:t>A p</w:t>
      </w:r>
      <w:r w:rsidR="001B4BEB" w:rsidRPr="008523E6">
        <w:t>upil’s</w:t>
      </w:r>
      <w:r w:rsidR="007D5B99" w:rsidRPr="008523E6">
        <w:t xml:space="preserve"> possessions will only be searched in the presence of the pupil and another member of staff</w:t>
      </w:r>
      <w:r>
        <w:t>,</w:t>
      </w:r>
      <w:r w:rsidR="007D5B99" w:rsidRPr="008523E6">
        <w:t xml:space="preserve"> unless there is a risk that serious harm will be caused to a</w:t>
      </w:r>
      <w:r>
        <w:t>ny</w:t>
      </w:r>
      <w:r w:rsidR="007D5B99" w:rsidRPr="008523E6">
        <w:t xml:space="preserve"> person</w:t>
      </w:r>
      <w:r>
        <w:t>(s)</w:t>
      </w:r>
      <w:r w:rsidR="007D5B99" w:rsidRPr="008523E6">
        <w:t xml:space="preserve"> if the search is not done immediately</w:t>
      </w:r>
      <w:r w:rsidR="001B4BEB" w:rsidRPr="008523E6">
        <w:t>,</w:t>
      </w:r>
      <w:r w:rsidR="007D5B99" w:rsidRPr="008523E6">
        <w:t xml:space="preserve"> and it is not practicable to summon another member of staff.</w:t>
      </w:r>
    </w:p>
    <w:p w:rsidR="007D5B99" w:rsidRPr="008523E6" w:rsidRDefault="007D5B99" w:rsidP="008523E6">
      <w:pPr>
        <w:pStyle w:val="TSB-Level1Numbers"/>
      </w:pPr>
      <w:r w:rsidRPr="008523E6">
        <w:t>Staff members may use</w:t>
      </w:r>
      <w:r w:rsidR="008B176D">
        <w:t xml:space="preserve"> reasonable force,</w:t>
      </w:r>
      <w:r w:rsidRPr="008523E6">
        <w:t xml:space="preserve"> given the circumstances</w:t>
      </w:r>
      <w:r w:rsidR="008B176D">
        <w:t>,</w:t>
      </w:r>
      <w:r w:rsidRPr="008523E6">
        <w:t xml:space="preserve"> when conducting a search for alcohol, illegal drugs or tobacco products.</w:t>
      </w:r>
    </w:p>
    <w:p w:rsidR="00981ACB" w:rsidRPr="008523E6" w:rsidRDefault="00981ACB" w:rsidP="008523E6">
      <w:pPr>
        <w:pStyle w:val="TSB-Level1Numbers"/>
      </w:pPr>
      <w:r w:rsidRPr="008523E6">
        <w:t>Any staff member</w:t>
      </w:r>
      <w:r w:rsidR="000C69AA">
        <w:t xml:space="preserve"> </w:t>
      </w:r>
      <w:r w:rsidRPr="008523E6">
        <w:t>may refuse to conduct a search.</w:t>
      </w:r>
    </w:p>
    <w:p w:rsidR="0062549B" w:rsidRPr="00F51782" w:rsidRDefault="0062549B" w:rsidP="0062549B">
      <w:pPr>
        <w:pStyle w:val="Heading10"/>
        <w:rPr>
          <w:b/>
        </w:rPr>
      </w:pPr>
      <w:bookmarkStart w:id="39" w:name="_Outside_school_and"/>
      <w:bookmarkEnd w:id="39"/>
      <w:r w:rsidRPr="00F51782">
        <w:rPr>
          <w:b/>
        </w:rPr>
        <w:t>Confiscation</w:t>
      </w:r>
    </w:p>
    <w:p w:rsidR="0062549B" w:rsidRPr="008523E6" w:rsidRDefault="0062549B" w:rsidP="008523E6">
      <w:pPr>
        <w:pStyle w:val="TSB-Level1Numbers"/>
      </w:pPr>
      <w:r w:rsidRPr="008523E6">
        <w:t xml:space="preserve">A staff member carrying out </w:t>
      </w:r>
      <w:r w:rsidR="008B176D">
        <w:t xml:space="preserve">a </w:t>
      </w:r>
      <w:r w:rsidRPr="008523E6">
        <w:t xml:space="preserve">search can confiscate anything they have reasonable grounds </w:t>
      </w:r>
      <w:r w:rsidR="008B176D">
        <w:t>to suspect</w:t>
      </w:r>
      <w:r w:rsidRPr="008523E6">
        <w:t xml:space="preserve"> is a prohibited item. </w:t>
      </w:r>
    </w:p>
    <w:p w:rsidR="00313C7D" w:rsidRPr="008523E6" w:rsidRDefault="00313C7D" w:rsidP="008523E6">
      <w:pPr>
        <w:pStyle w:val="TSB-Level1Numbers"/>
      </w:pPr>
      <w:r w:rsidRPr="008523E6">
        <w:t>If necessary, the police will be called for the removal of the item/items.</w:t>
      </w:r>
    </w:p>
    <w:p w:rsidR="00981ACB" w:rsidRPr="00F51782" w:rsidRDefault="004C69B5" w:rsidP="004C69B5">
      <w:pPr>
        <w:pStyle w:val="Heading10"/>
        <w:rPr>
          <w:b/>
        </w:rPr>
      </w:pPr>
      <w:r w:rsidRPr="00F51782">
        <w:rPr>
          <w:b/>
        </w:rPr>
        <w:t>Outside school and the wider community</w:t>
      </w:r>
    </w:p>
    <w:p w:rsidR="004C69B5" w:rsidRPr="008523E6" w:rsidRDefault="000C69AA" w:rsidP="008523E6">
      <w:pPr>
        <w:pStyle w:val="TSB-Level1Numbers"/>
      </w:pPr>
      <w:r>
        <w:t>Crosscanonby St John’s CE Primary School</w:t>
      </w:r>
      <w:r w:rsidR="00772FCA" w:rsidRPr="008523E6">
        <w:t xml:space="preserve"> </w:t>
      </w:r>
      <w:r w:rsidR="004C69B5" w:rsidRPr="008523E6">
        <w:t>has developed a good reputation over the years.</w:t>
      </w:r>
    </w:p>
    <w:p w:rsidR="004C69B5" w:rsidRPr="008523E6" w:rsidRDefault="004C69B5" w:rsidP="008523E6">
      <w:pPr>
        <w:pStyle w:val="TSB-Level1Numbers"/>
      </w:pPr>
      <w:r w:rsidRPr="008523E6">
        <w:t xml:space="preserve">Pupils at </w:t>
      </w:r>
      <w:r w:rsidR="000C69AA">
        <w:t>Crosscanonby St John’s CE Primary School</w:t>
      </w:r>
      <w:r w:rsidR="000C69AA" w:rsidRPr="008523E6">
        <w:t xml:space="preserve"> </w:t>
      </w:r>
      <w:r w:rsidRPr="008523E6">
        <w:t>must agree to represent the school in a positive manner.</w:t>
      </w:r>
    </w:p>
    <w:p w:rsidR="004C69B5" w:rsidRPr="008523E6" w:rsidRDefault="004C69B5" w:rsidP="008523E6">
      <w:pPr>
        <w:pStyle w:val="TSB-Level1Numbers"/>
      </w:pPr>
      <w:r w:rsidRPr="008523E6">
        <w:t xml:space="preserve">The guidance laid out in the school </w:t>
      </w:r>
      <w:r w:rsidR="008B176D">
        <w:t>C</w:t>
      </w:r>
      <w:r w:rsidRPr="008523E6">
        <w:t xml:space="preserve">ode of </w:t>
      </w:r>
      <w:r w:rsidR="008B176D">
        <w:t>C</w:t>
      </w:r>
      <w:r w:rsidRPr="008523E6">
        <w:t xml:space="preserve">onduct </w:t>
      </w:r>
      <w:r w:rsidR="00631F57" w:rsidRPr="008523E6">
        <w:t>applies both inside school and out in the wider community, particularly if dressed in school uniform.</w:t>
      </w:r>
    </w:p>
    <w:p w:rsidR="00631F57" w:rsidRPr="006E6F29" w:rsidRDefault="00631F57" w:rsidP="008523E6">
      <w:pPr>
        <w:pStyle w:val="TSB-Level1Numbers"/>
      </w:pPr>
      <w:r w:rsidRPr="006E6F29">
        <w:t>Complaints from members of the public about bad behaviour</w:t>
      </w:r>
      <w:r w:rsidR="00751321" w:rsidRPr="006E6F29">
        <w:t>,</w:t>
      </w:r>
      <w:r w:rsidRPr="006E6F29">
        <w:t xml:space="preserve"> </w:t>
      </w:r>
      <w:r w:rsidR="008B176D" w:rsidRPr="006E6F29">
        <w:t xml:space="preserve">by </w:t>
      </w:r>
      <w:r w:rsidRPr="006E6F29">
        <w:t xml:space="preserve">pupils at </w:t>
      </w:r>
      <w:r w:rsidR="000C69AA">
        <w:t>Crosscanonby St John’s CE Primary School,</w:t>
      </w:r>
      <w:r w:rsidR="000C69AA" w:rsidRPr="006E6F29">
        <w:t xml:space="preserve"> </w:t>
      </w:r>
      <w:r w:rsidR="003E186A" w:rsidRPr="006E6F29">
        <w:t>are</w:t>
      </w:r>
      <w:r w:rsidRPr="006E6F29">
        <w:t xml:space="preserve"> taken very seriously and will be fully investigated.</w:t>
      </w:r>
    </w:p>
    <w:p w:rsidR="00522DC2" w:rsidRPr="00F51782" w:rsidRDefault="00F51782" w:rsidP="00122ED0">
      <w:pPr>
        <w:pStyle w:val="Heading10"/>
        <w:rPr>
          <w:b/>
        </w:rPr>
      </w:pPr>
      <w:bookmarkStart w:id="40" w:name="_Confiscation"/>
      <w:bookmarkStart w:id="41" w:name="_Working_with_the"/>
      <w:bookmarkStart w:id="42" w:name="_Working_a_perpetrator"/>
      <w:bookmarkStart w:id="43" w:name="_Emergencies"/>
      <w:bookmarkStart w:id="44" w:name="_Controlled_Substances"/>
      <w:bookmarkEnd w:id="40"/>
      <w:bookmarkEnd w:id="41"/>
      <w:bookmarkEnd w:id="42"/>
      <w:bookmarkEnd w:id="43"/>
      <w:bookmarkEnd w:id="44"/>
      <w:r w:rsidRPr="00F51782">
        <w:rPr>
          <w:b/>
        </w:rPr>
        <w:t>Controlled s</w:t>
      </w:r>
      <w:r w:rsidR="00766EF5" w:rsidRPr="00F51782">
        <w:rPr>
          <w:b/>
        </w:rPr>
        <w:t>ubstances</w:t>
      </w:r>
    </w:p>
    <w:p w:rsidR="00EE7E62" w:rsidRPr="008523E6" w:rsidRDefault="000C69AA" w:rsidP="008523E6">
      <w:pPr>
        <w:pStyle w:val="TSB-Level1Numbers"/>
      </w:pPr>
      <w:bookmarkStart w:id="45" w:name="_After_the_event"/>
      <w:bookmarkEnd w:id="45"/>
      <w:r>
        <w:t>Crosscanonby St John’s CE Primary School</w:t>
      </w:r>
      <w:r w:rsidRPr="008523E6">
        <w:t xml:space="preserve"> </w:t>
      </w:r>
      <w:r w:rsidR="00EE7E62" w:rsidRPr="008523E6">
        <w:t>has a zero tolerance policy on illegal drugs</w:t>
      </w:r>
      <w:r w:rsidR="00276F0F" w:rsidRPr="008523E6">
        <w:t xml:space="preserve"> and legal highs</w:t>
      </w:r>
      <w:r w:rsidR="00EE7E62" w:rsidRPr="008523E6">
        <w:t>.</w:t>
      </w:r>
    </w:p>
    <w:p w:rsidR="00766EF5" w:rsidRPr="008523E6" w:rsidRDefault="00766EF5" w:rsidP="008523E6">
      <w:pPr>
        <w:pStyle w:val="TSB-Level1Numbers"/>
      </w:pPr>
      <w:r w:rsidRPr="008523E6">
        <w:lastRenderedPageBreak/>
        <w:t>Following the identification and confiscation of a controlled substance, the staff member will seal the sample in a plastic bag and include details of the date and time of the confiscation and</w:t>
      </w:r>
      <w:r w:rsidR="001B1C09">
        <w:t xml:space="preserve"> any</w:t>
      </w:r>
      <w:r w:rsidRPr="008523E6">
        <w:t xml:space="preserve"> witness/witnesses present.</w:t>
      </w:r>
    </w:p>
    <w:p w:rsidR="00766EF5" w:rsidRPr="008523E6" w:rsidRDefault="00766EF5" w:rsidP="008523E6">
      <w:pPr>
        <w:pStyle w:val="TSB-Level1Numbers"/>
      </w:pPr>
      <w:r w:rsidRPr="008523E6">
        <w:t xml:space="preserve">The staff member will store the sample in </w:t>
      </w:r>
      <w:r w:rsidR="000C69AA">
        <w:t>the headteacher’s office.</w:t>
      </w:r>
    </w:p>
    <w:p w:rsidR="00766EF5" w:rsidRPr="008523E6" w:rsidRDefault="00766EF5" w:rsidP="008523E6">
      <w:pPr>
        <w:pStyle w:val="TSB-Level1Numbers"/>
      </w:pPr>
      <w:r w:rsidRPr="008523E6">
        <w:t xml:space="preserve">The incident will be reported </w:t>
      </w:r>
      <w:r w:rsidR="00276F0F" w:rsidRPr="008523E6">
        <w:t>to the police immediately. The police will then</w:t>
      </w:r>
      <w:r w:rsidRPr="008523E6">
        <w:t xml:space="preserve"> collect it and </w:t>
      </w:r>
      <w:r w:rsidR="00276F0F" w:rsidRPr="008523E6">
        <w:t>d</w:t>
      </w:r>
      <w:r w:rsidRPr="008523E6">
        <w:t xml:space="preserve">eal with it in line with </w:t>
      </w:r>
      <w:r w:rsidR="00276F0F" w:rsidRPr="008523E6">
        <w:t xml:space="preserve">their </w:t>
      </w:r>
      <w:r w:rsidRPr="008523E6">
        <w:t>agreed protocols.</w:t>
      </w:r>
    </w:p>
    <w:p w:rsidR="00766EF5" w:rsidRPr="008523E6" w:rsidRDefault="000C69AA" w:rsidP="008523E6">
      <w:pPr>
        <w:pStyle w:val="TSB-Level1Numbers"/>
      </w:pPr>
      <w:r>
        <w:t>Crosscanonby St John’s CE Primary School</w:t>
      </w:r>
      <w:r w:rsidRPr="008523E6">
        <w:t xml:space="preserve"> </w:t>
      </w:r>
      <w:r w:rsidR="00276F0F" w:rsidRPr="008523E6">
        <w:t>w</w:t>
      </w:r>
      <w:r w:rsidR="00766EF5" w:rsidRPr="008523E6">
        <w:t>il</w:t>
      </w:r>
      <w:r w:rsidR="00D53967" w:rsidRPr="008523E6">
        <w:t xml:space="preserve">l </w:t>
      </w:r>
      <w:r w:rsidR="00DA3947" w:rsidRPr="008523E6">
        <w:t xml:space="preserve">not hesitate to </w:t>
      </w:r>
      <w:r w:rsidR="00D53967" w:rsidRPr="008523E6">
        <w:t>name the pupil from whom the drugs were taken</w:t>
      </w:r>
      <w:r w:rsidR="00276F0F" w:rsidRPr="008523E6">
        <w:t xml:space="preserve"> to the police</w:t>
      </w:r>
      <w:r w:rsidR="00D53967" w:rsidRPr="008523E6">
        <w:t>.</w:t>
      </w:r>
    </w:p>
    <w:p w:rsidR="00D53967" w:rsidRPr="008523E6" w:rsidRDefault="00D53967" w:rsidP="008523E6">
      <w:pPr>
        <w:pStyle w:val="TSB-Level1Numbers"/>
      </w:pPr>
      <w:r w:rsidRPr="008523E6">
        <w:t>A full incident report will be completed.</w:t>
      </w:r>
    </w:p>
    <w:p w:rsidR="00D53967" w:rsidRPr="008523E6" w:rsidRDefault="00D53967" w:rsidP="008523E6">
      <w:pPr>
        <w:pStyle w:val="TSB-Level1Numbers"/>
      </w:pPr>
      <w:r w:rsidRPr="008523E6">
        <w:t xml:space="preserve">Any further measures will be undertaken in line with the school </w:t>
      </w:r>
      <w:r w:rsidR="00276F0F" w:rsidRPr="008523E6">
        <w:t>S</w:t>
      </w:r>
      <w:r w:rsidRPr="008523E6">
        <w:t xml:space="preserve">afeguarding </w:t>
      </w:r>
      <w:r w:rsidR="00276F0F" w:rsidRPr="008523E6">
        <w:t>P</w:t>
      </w:r>
      <w:r w:rsidRPr="008523E6">
        <w:t>olicy.</w:t>
      </w:r>
    </w:p>
    <w:p w:rsidR="00952DFC" w:rsidRPr="008523E6" w:rsidRDefault="001977AF" w:rsidP="008523E6">
      <w:pPr>
        <w:pStyle w:val="TSB-Level1Numbers"/>
      </w:pPr>
      <w:r w:rsidRPr="008523E6">
        <w:t>Where controlled substances are found on school trips away from the school premises,</w:t>
      </w:r>
      <w:r w:rsidR="00276F0F" w:rsidRPr="008523E6">
        <w:t xml:space="preserve"> the</w:t>
      </w:r>
      <w:r w:rsidRPr="008523E6">
        <w:t xml:space="preserve"> parents/carers</w:t>
      </w:r>
      <w:r w:rsidR="00276F0F" w:rsidRPr="008523E6">
        <w:t>/guardians</w:t>
      </w:r>
      <w:r w:rsidRPr="008523E6">
        <w:t xml:space="preserve"> of the pupil</w:t>
      </w:r>
      <w:r w:rsidR="00276F0F" w:rsidRPr="008523E6">
        <w:t>,</w:t>
      </w:r>
      <w:r w:rsidRPr="008523E6">
        <w:t xml:space="preserve"> as well as local police</w:t>
      </w:r>
      <w:r w:rsidR="00276F0F" w:rsidRPr="008523E6">
        <w:t>,</w:t>
      </w:r>
      <w:r w:rsidRPr="008523E6">
        <w:t xml:space="preserve"> will be notified.</w:t>
      </w:r>
      <w:bookmarkStart w:id="46" w:name="_Discipline"/>
      <w:bookmarkStart w:id="47" w:name="_Cyber_bullying_Education"/>
      <w:bookmarkEnd w:id="46"/>
      <w:bookmarkEnd w:id="47"/>
    </w:p>
    <w:p w:rsidR="003E1D1E" w:rsidRPr="008523E6" w:rsidRDefault="003E1D1E" w:rsidP="008523E6">
      <w:pPr>
        <w:pStyle w:val="TSB-Level1Numbers"/>
        <w:sectPr w:rsidR="003E1D1E" w:rsidRPr="008523E6" w:rsidSect="00AD4155">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pPr>
    </w:p>
    <w:p w:rsidR="007B104A" w:rsidRPr="00772FCA" w:rsidRDefault="007B104A" w:rsidP="007B104A">
      <w:pPr>
        <w:pStyle w:val="Heading10"/>
        <w:numPr>
          <w:ilvl w:val="0"/>
          <w:numId w:val="0"/>
        </w:numPr>
        <w:rPr>
          <w:b/>
        </w:rPr>
      </w:pPr>
      <w:bookmarkStart w:id="48" w:name="_Appendix_1_–"/>
      <w:bookmarkEnd w:id="48"/>
      <w:r w:rsidRPr="00772FCA">
        <w:rPr>
          <w:b/>
        </w:rPr>
        <w:lastRenderedPageBreak/>
        <w:t>Appendix 1 – Managing in-class incidents flowchart</w:t>
      </w:r>
    </w:p>
    <w:p w:rsidR="001E5AF6" w:rsidRDefault="007B104A">
      <w:pPr>
        <w:rPr>
          <w:rFonts w:ascii="Arial" w:hAnsi="Arial" w:cs="Arial"/>
        </w:rPr>
      </w:pPr>
      <w:r>
        <w:rPr>
          <w:b/>
          <w:noProof/>
          <w:lang w:eastAsia="en-GB"/>
        </w:rPr>
        <w:drawing>
          <wp:inline distT="0" distB="0" distL="0" distR="0">
            <wp:extent cx="5727700" cy="8204200"/>
            <wp:effectExtent l="19050" t="0" r="6350" b="63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1E5AF6">
        <w:rPr>
          <w:rFonts w:ascii="Arial" w:hAnsi="Arial" w:cs="Arial"/>
        </w:rPr>
        <w:br w:type="page"/>
      </w:r>
    </w:p>
    <w:p w:rsidR="001E5AF6" w:rsidRPr="00772FCA" w:rsidRDefault="001E5AF6" w:rsidP="001E5AF6">
      <w:pPr>
        <w:pStyle w:val="Heading10"/>
        <w:numPr>
          <w:ilvl w:val="0"/>
          <w:numId w:val="0"/>
        </w:numPr>
        <w:rPr>
          <w:rFonts w:ascii="Arial" w:hAnsi="Arial" w:cs="Arial"/>
          <w:b/>
        </w:rPr>
      </w:pPr>
      <w:bookmarkStart w:id="49" w:name="_Appendix_2_–"/>
      <w:bookmarkEnd w:id="49"/>
      <w:r w:rsidRPr="00772FCA">
        <w:rPr>
          <w:b/>
        </w:rPr>
        <w:lastRenderedPageBreak/>
        <w:t>Appendix 2 – Agreed sanctions for unacceptable behaviour</w:t>
      </w:r>
    </w:p>
    <w:p w:rsidR="000B213E" w:rsidRDefault="001E5AF6" w:rsidP="007B104A">
      <w:pPr>
        <w:rPr>
          <w:rFonts w:ascii="Arial" w:hAnsi="Arial" w:cs="Arial"/>
        </w:rPr>
      </w:pPr>
      <w:r>
        <w:rPr>
          <w:noProof/>
          <w:lang w:eastAsia="en-GB"/>
        </w:rPr>
        <w:drawing>
          <wp:inline distT="0" distB="0" distL="0" distR="0">
            <wp:extent cx="5727700" cy="8178800"/>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B213E" w:rsidRPr="00772FCA" w:rsidRDefault="000B213E" w:rsidP="000B213E">
      <w:pPr>
        <w:pStyle w:val="Heading10"/>
        <w:numPr>
          <w:ilvl w:val="0"/>
          <w:numId w:val="0"/>
        </w:numPr>
        <w:rPr>
          <w:rFonts w:ascii="Arial" w:hAnsi="Arial" w:cs="Arial"/>
          <w:b/>
        </w:rPr>
      </w:pPr>
      <w:bookmarkStart w:id="50" w:name="_Appendix_3_–"/>
      <w:bookmarkEnd w:id="50"/>
      <w:r w:rsidRPr="00772FCA">
        <w:rPr>
          <w:b/>
        </w:rPr>
        <w:lastRenderedPageBreak/>
        <w:t>Appendix 3 – Behavioural reporting structure</w:t>
      </w:r>
      <w:r w:rsidR="00D90458">
        <w:rPr>
          <w:b/>
        </w:rPr>
        <w:t xml:space="preserve"> </w:t>
      </w:r>
    </w:p>
    <w:p w:rsidR="000B213E" w:rsidRDefault="000B213E" w:rsidP="000B213E">
      <w:pPr>
        <w:jc w:val="center"/>
        <w:rPr>
          <w:rFonts w:ascii="Arial" w:hAnsi="Arial" w:cs="Arial"/>
        </w:rPr>
      </w:pPr>
    </w:p>
    <w:p w:rsidR="008E4A9F" w:rsidRDefault="000B213E" w:rsidP="000B213E">
      <w:pPr>
        <w:jc w:val="center"/>
        <w:rPr>
          <w:rFonts w:ascii="Arial" w:hAnsi="Arial" w:cs="Arial"/>
        </w:rPr>
      </w:pPr>
      <w:r>
        <w:rPr>
          <w:noProof/>
          <w:lang w:eastAsia="en-GB"/>
        </w:rPr>
        <w:drawing>
          <wp:inline distT="0" distB="0" distL="0" distR="0">
            <wp:extent cx="5486400" cy="7149947"/>
            <wp:effectExtent l="0" t="19050" r="0" b="1333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E50AF" w:rsidRDefault="003E50AF" w:rsidP="000B213E">
      <w:pPr>
        <w:jc w:val="center"/>
        <w:rPr>
          <w:rFonts w:ascii="Arial" w:hAnsi="Arial" w:cs="Arial"/>
        </w:rPr>
      </w:pPr>
    </w:p>
    <w:p w:rsidR="003E50AF" w:rsidRDefault="003E50AF" w:rsidP="000B213E">
      <w:pPr>
        <w:jc w:val="center"/>
        <w:rPr>
          <w:rFonts w:ascii="Arial" w:hAnsi="Arial" w:cs="Arial"/>
        </w:rPr>
      </w:pPr>
    </w:p>
    <w:p w:rsidR="004D6110" w:rsidRDefault="004D6110" w:rsidP="000B213E">
      <w:pPr>
        <w:jc w:val="center"/>
        <w:rPr>
          <w:rFonts w:ascii="Arial" w:hAnsi="Arial" w:cs="Arial"/>
        </w:rPr>
      </w:pPr>
    </w:p>
    <w:p w:rsidR="004D6110" w:rsidRPr="00AD4129" w:rsidRDefault="004D6110" w:rsidP="004D6110">
      <w:pPr>
        <w:pStyle w:val="Heading10"/>
        <w:numPr>
          <w:ilvl w:val="0"/>
          <w:numId w:val="0"/>
        </w:numPr>
        <w:jc w:val="center"/>
        <w:rPr>
          <w:b/>
        </w:rPr>
      </w:pPr>
      <w:r>
        <w:rPr>
          <w:b/>
          <w:noProof/>
          <w:lang w:eastAsia="en-GB"/>
        </w:rPr>
        <w:lastRenderedPageBreak/>
        <w:drawing>
          <wp:anchor distT="0" distB="0" distL="114300" distR="114300" simplePos="0" relativeHeight="251684864" behindDoc="0" locked="0" layoutInCell="1" allowOverlap="1">
            <wp:simplePos x="0" y="0"/>
            <wp:positionH relativeFrom="column">
              <wp:posOffset>5410200</wp:posOffset>
            </wp:positionH>
            <wp:positionV relativeFrom="paragraph">
              <wp:posOffset>-59055</wp:posOffset>
            </wp:positionV>
            <wp:extent cx="636905" cy="592455"/>
            <wp:effectExtent l="19050" t="0" r="0" b="0"/>
            <wp:wrapNone/>
            <wp:docPr id="16" name="Picture 0" descr="Logo and slogan Nov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 slogan Nov 2012.jpg"/>
                    <pic:cNvPicPr/>
                  </pic:nvPicPr>
                  <pic:blipFill>
                    <a:blip r:embed="rId25" cstate="print"/>
                    <a:stretch>
                      <a:fillRect/>
                    </a:stretch>
                  </pic:blipFill>
                  <pic:spPr>
                    <a:xfrm>
                      <a:off x="0" y="0"/>
                      <a:ext cx="636905" cy="592455"/>
                    </a:xfrm>
                    <a:prstGeom prst="rect">
                      <a:avLst/>
                    </a:prstGeom>
                  </pic:spPr>
                </pic:pic>
              </a:graphicData>
            </a:graphic>
          </wp:anchor>
        </w:drawing>
      </w:r>
      <w:r>
        <w:rPr>
          <w:b/>
          <w:noProof/>
          <w:lang w:eastAsia="en-GB"/>
        </w:rPr>
        <w:drawing>
          <wp:anchor distT="0" distB="0" distL="114300" distR="114300" simplePos="0" relativeHeight="251683840" behindDoc="0" locked="0" layoutInCell="1" allowOverlap="1">
            <wp:simplePos x="0" y="0"/>
            <wp:positionH relativeFrom="column">
              <wp:posOffset>-368935</wp:posOffset>
            </wp:positionH>
            <wp:positionV relativeFrom="paragraph">
              <wp:posOffset>-59055</wp:posOffset>
            </wp:positionV>
            <wp:extent cx="636905" cy="592455"/>
            <wp:effectExtent l="19050" t="0" r="0" b="0"/>
            <wp:wrapNone/>
            <wp:docPr id="15" name="Picture 0" descr="Logo and slogan Nov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 slogan Nov 2012.jpg"/>
                    <pic:cNvPicPr/>
                  </pic:nvPicPr>
                  <pic:blipFill>
                    <a:blip r:embed="rId25" cstate="print"/>
                    <a:stretch>
                      <a:fillRect/>
                    </a:stretch>
                  </pic:blipFill>
                  <pic:spPr>
                    <a:xfrm>
                      <a:off x="0" y="0"/>
                      <a:ext cx="636905" cy="592455"/>
                    </a:xfrm>
                    <a:prstGeom prst="rect">
                      <a:avLst/>
                    </a:prstGeom>
                  </pic:spPr>
                </pic:pic>
              </a:graphicData>
            </a:graphic>
          </wp:anchor>
        </w:drawing>
      </w:r>
      <w:r w:rsidRPr="00AD4129">
        <w:rPr>
          <w:b/>
        </w:rPr>
        <w:t xml:space="preserve">Crosscanonby St John’s </w:t>
      </w:r>
      <w:r>
        <w:rPr>
          <w:b/>
        </w:rPr>
        <w:t xml:space="preserve">CE </w:t>
      </w:r>
      <w:r w:rsidRPr="00AD4129">
        <w:rPr>
          <w:b/>
        </w:rPr>
        <w:t>School</w:t>
      </w:r>
    </w:p>
    <w:p w:rsidR="004D6110" w:rsidRPr="00AD4129" w:rsidRDefault="004D6110" w:rsidP="004D6110">
      <w:pPr>
        <w:pStyle w:val="Heading10"/>
        <w:numPr>
          <w:ilvl w:val="0"/>
          <w:numId w:val="0"/>
        </w:numPr>
        <w:ind w:left="360"/>
        <w:jc w:val="center"/>
        <w:rPr>
          <w:b/>
        </w:rPr>
      </w:pPr>
    </w:p>
    <w:p w:rsidR="004D6110" w:rsidRPr="00AD4129" w:rsidRDefault="004D6110" w:rsidP="004D6110">
      <w:pPr>
        <w:pStyle w:val="Heading10"/>
        <w:numPr>
          <w:ilvl w:val="0"/>
          <w:numId w:val="0"/>
        </w:numPr>
        <w:jc w:val="center"/>
        <w:rPr>
          <w:b/>
        </w:rPr>
      </w:pPr>
      <w:r w:rsidRPr="00AD4129">
        <w:rPr>
          <w:b/>
        </w:rPr>
        <w:t>PROTECTING OUR CHILDREN – BEHAVIOURAL RECORDS</w:t>
      </w:r>
    </w:p>
    <w:tbl>
      <w:tblPr>
        <w:tblStyle w:val="TableGrid"/>
        <w:tblW w:w="0" w:type="auto"/>
        <w:tblInd w:w="250" w:type="dxa"/>
        <w:tblLook w:val="04A0" w:firstRow="1" w:lastRow="0" w:firstColumn="1" w:lastColumn="0" w:noHBand="0" w:noVBand="1"/>
      </w:tblPr>
      <w:tblGrid>
        <w:gridCol w:w="2286"/>
        <w:gridCol w:w="6706"/>
      </w:tblGrid>
      <w:tr w:rsidR="004D6110" w:rsidTr="00B46440">
        <w:tc>
          <w:tcPr>
            <w:tcW w:w="2410" w:type="dxa"/>
            <w:vAlign w:val="center"/>
          </w:tcPr>
          <w:p w:rsidR="004D6110" w:rsidRPr="00715F54" w:rsidRDefault="004D6110" w:rsidP="00B46440">
            <w:pPr>
              <w:jc w:val="center"/>
            </w:pPr>
            <w:r w:rsidRPr="00715F54">
              <w:t>NAME OF CHILD</w:t>
            </w:r>
            <w:r>
              <w:t>(REN)</w:t>
            </w:r>
            <w:r w:rsidRPr="00715F54">
              <w:t>:</w:t>
            </w:r>
          </w:p>
        </w:tc>
        <w:tc>
          <w:tcPr>
            <w:tcW w:w="7796" w:type="dxa"/>
          </w:tcPr>
          <w:p w:rsidR="004D6110" w:rsidRPr="00715F54" w:rsidRDefault="004D6110" w:rsidP="00B46440">
            <w:pPr>
              <w:spacing w:line="480" w:lineRule="auto"/>
              <w:jc w:val="center"/>
            </w:pPr>
          </w:p>
        </w:tc>
      </w:tr>
      <w:tr w:rsidR="004D6110" w:rsidTr="00B46440">
        <w:tc>
          <w:tcPr>
            <w:tcW w:w="2410" w:type="dxa"/>
            <w:vAlign w:val="center"/>
          </w:tcPr>
          <w:p w:rsidR="004D6110" w:rsidRPr="00715F54" w:rsidRDefault="004D6110" w:rsidP="00B46440">
            <w:pPr>
              <w:jc w:val="center"/>
            </w:pPr>
            <w:r w:rsidRPr="00715F54">
              <w:t>DATE :</w:t>
            </w:r>
          </w:p>
        </w:tc>
        <w:tc>
          <w:tcPr>
            <w:tcW w:w="7796" w:type="dxa"/>
          </w:tcPr>
          <w:p w:rsidR="004D6110" w:rsidRPr="00715F54" w:rsidRDefault="004D6110" w:rsidP="00B46440">
            <w:pPr>
              <w:spacing w:line="480" w:lineRule="auto"/>
              <w:jc w:val="center"/>
            </w:pPr>
          </w:p>
        </w:tc>
      </w:tr>
      <w:tr w:rsidR="004D6110" w:rsidTr="00B46440">
        <w:tc>
          <w:tcPr>
            <w:tcW w:w="2410" w:type="dxa"/>
            <w:vAlign w:val="center"/>
          </w:tcPr>
          <w:p w:rsidR="004D6110" w:rsidRPr="00715F54" w:rsidRDefault="004D6110" w:rsidP="00B46440">
            <w:pPr>
              <w:jc w:val="center"/>
            </w:pPr>
            <w:r w:rsidRPr="00715F54">
              <w:t>INVOLVED:</w:t>
            </w:r>
          </w:p>
        </w:tc>
        <w:tc>
          <w:tcPr>
            <w:tcW w:w="7796" w:type="dxa"/>
          </w:tcPr>
          <w:p w:rsidR="004D6110" w:rsidRPr="00715F54" w:rsidRDefault="004D6110" w:rsidP="00B46440">
            <w:pPr>
              <w:spacing w:line="480" w:lineRule="auto"/>
              <w:jc w:val="center"/>
            </w:pPr>
          </w:p>
        </w:tc>
      </w:tr>
      <w:tr w:rsidR="004D6110" w:rsidTr="00B46440">
        <w:tc>
          <w:tcPr>
            <w:tcW w:w="10206" w:type="dxa"/>
            <w:gridSpan w:val="2"/>
            <w:vAlign w:val="center"/>
          </w:tcPr>
          <w:p w:rsidR="004D6110" w:rsidRPr="00715F54" w:rsidRDefault="004D6110" w:rsidP="00B46440">
            <w:pPr>
              <w:jc w:val="center"/>
            </w:pPr>
            <w:r>
              <w:t xml:space="preserve">INCIDENT </w:t>
            </w:r>
            <w:r w:rsidRPr="00715F54">
              <w:t>DETAILS:</w:t>
            </w:r>
          </w:p>
        </w:tc>
      </w:tr>
      <w:tr w:rsidR="004D6110" w:rsidTr="00B46440">
        <w:tc>
          <w:tcPr>
            <w:tcW w:w="10206" w:type="dxa"/>
            <w:gridSpan w:val="2"/>
            <w:vAlign w:val="center"/>
          </w:tcPr>
          <w:p w:rsidR="004D6110" w:rsidRPr="00715F54" w:rsidRDefault="004D6110" w:rsidP="00B46440">
            <w:pPr>
              <w:spacing w:line="480" w:lineRule="auto"/>
              <w:jc w:val="center"/>
            </w:pPr>
          </w:p>
          <w:p w:rsidR="004D6110" w:rsidRPr="00715F54" w:rsidRDefault="004D6110" w:rsidP="00B46440">
            <w:pPr>
              <w:spacing w:line="480" w:lineRule="auto"/>
              <w:jc w:val="center"/>
            </w:pPr>
          </w:p>
          <w:p w:rsidR="004D6110" w:rsidRPr="00715F54" w:rsidRDefault="004D6110" w:rsidP="00B46440">
            <w:pPr>
              <w:spacing w:line="480" w:lineRule="auto"/>
              <w:jc w:val="center"/>
            </w:pPr>
          </w:p>
          <w:p w:rsidR="004D6110" w:rsidRPr="00715F54" w:rsidRDefault="004D6110" w:rsidP="004D6110">
            <w:pPr>
              <w:spacing w:line="480" w:lineRule="auto"/>
            </w:pPr>
          </w:p>
          <w:p w:rsidR="004D6110" w:rsidRDefault="004D6110" w:rsidP="00B46440">
            <w:pPr>
              <w:spacing w:line="480" w:lineRule="auto"/>
              <w:jc w:val="center"/>
            </w:pPr>
          </w:p>
          <w:p w:rsidR="004D6110" w:rsidRDefault="004D6110" w:rsidP="00B46440">
            <w:pPr>
              <w:spacing w:line="480" w:lineRule="auto"/>
              <w:jc w:val="center"/>
            </w:pPr>
          </w:p>
          <w:p w:rsidR="004D6110" w:rsidRDefault="004D6110" w:rsidP="00B46440">
            <w:pPr>
              <w:spacing w:line="480" w:lineRule="auto"/>
              <w:jc w:val="center"/>
            </w:pPr>
          </w:p>
          <w:p w:rsidR="004D6110" w:rsidRDefault="004D6110" w:rsidP="00B46440">
            <w:pPr>
              <w:spacing w:line="480" w:lineRule="auto"/>
              <w:jc w:val="center"/>
            </w:pPr>
          </w:p>
          <w:p w:rsidR="004D6110" w:rsidRDefault="004D6110" w:rsidP="00B46440">
            <w:pPr>
              <w:spacing w:line="480" w:lineRule="auto"/>
              <w:jc w:val="center"/>
            </w:pPr>
          </w:p>
          <w:p w:rsidR="004D6110" w:rsidRDefault="004D6110" w:rsidP="00B46440">
            <w:pPr>
              <w:spacing w:line="480" w:lineRule="auto"/>
              <w:jc w:val="center"/>
            </w:pPr>
          </w:p>
          <w:p w:rsidR="004D6110" w:rsidRDefault="004D6110" w:rsidP="00B46440">
            <w:pPr>
              <w:spacing w:line="480" w:lineRule="auto"/>
              <w:jc w:val="center"/>
            </w:pPr>
          </w:p>
          <w:p w:rsidR="004D6110" w:rsidRDefault="004D6110" w:rsidP="00B46440">
            <w:pPr>
              <w:spacing w:line="480" w:lineRule="auto"/>
              <w:jc w:val="center"/>
            </w:pPr>
          </w:p>
          <w:p w:rsidR="004D6110" w:rsidRDefault="004D6110" w:rsidP="00B46440">
            <w:pPr>
              <w:spacing w:line="480" w:lineRule="auto"/>
              <w:jc w:val="center"/>
            </w:pPr>
          </w:p>
          <w:p w:rsidR="004D6110" w:rsidRPr="00715F54" w:rsidRDefault="004D6110" w:rsidP="004D6110">
            <w:pPr>
              <w:spacing w:line="480" w:lineRule="auto"/>
            </w:pPr>
          </w:p>
        </w:tc>
      </w:tr>
      <w:tr w:rsidR="004D6110" w:rsidTr="00B46440">
        <w:tc>
          <w:tcPr>
            <w:tcW w:w="10206" w:type="dxa"/>
            <w:gridSpan w:val="2"/>
            <w:vAlign w:val="center"/>
          </w:tcPr>
          <w:p w:rsidR="004D6110" w:rsidRPr="00715F54" w:rsidRDefault="004D6110" w:rsidP="00B46440">
            <w:pPr>
              <w:jc w:val="center"/>
            </w:pPr>
            <w:r w:rsidRPr="00715F54">
              <w:t>ACTION TAKEN</w:t>
            </w:r>
          </w:p>
        </w:tc>
      </w:tr>
      <w:tr w:rsidR="004D6110" w:rsidTr="00B46440">
        <w:trPr>
          <w:trHeight w:val="2079"/>
        </w:trPr>
        <w:tc>
          <w:tcPr>
            <w:tcW w:w="10206" w:type="dxa"/>
            <w:gridSpan w:val="2"/>
            <w:vAlign w:val="center"/>
          </w:tcPr>
          <w:p w:rsidR="004D6110" w:rsidRDefault="004D6110" w:rsidP="00B46440">
            <w:pPr>
              <w:spacing w:line="480" w:lineRule="auto"/>
              <w:jc w:val="center"/>
            </w:pPr>
          </w:p>
          <w:p w:rsidR="004D6110" w:rsidRDefault="004D6110" w:rsidP="00B46440">
            <w:pPr>
              <w:spacing w:line="480" w:lineRule="auto"/>
              <w:jc w:val="center"/>
            </w:pPr>
          </w:p>
          <w:p w:rsidR="004D6110" w:rsidRDefault="004D6110" w:rsidP="00B46440">
            <w:pPr>
              <w:spacing w:line="480" w:lineRule="auto"/>
              <w:jc w:val="center"/>
            </w:pPr>
          </w:p>
          <w:p w:rsidR="004D6110" w:rsidRPr="00715F54" w:rsidRDefault="004D6110" w:rsidP="00B46440">
            <w:pPr>
              <w:spacing w:line="480" w:lineRule="auto"/>
              <w:jc w:val="center"/>
            </w:pPr>
          </w:p>
        </w:tc>
      </w:tr>
      <w:tr w:rsidR="004D6110" w:rsidTr="00B46440">
        <w:tc>
          <w:tcPr>
            <w:tcW w:w="2410" w:type="dxa"/>
            <w:vAlign w:val="center"/>
          </w:tcPr>
          <w:p w:rsidR="004D6110" w:rsidRPr="00715F54" w:rsidRDefault="004D6110" w:rsidP="00B46440">
            <w:pPr>
              <w:jc w:val="center"/>
            </w:pPr>
            <w:r w:rsidRPr="00715F54">
              <w:t>SIGNED</w:t>
            </w:r>
          </w:p>
        </w:tc>
        <w:tc>
          <w:tcPr>
            <w:tcW w:w="7796" w:type="dxa"/>
          </w:tcPr>
          <w:p w:rsidR="004D6110" w:rsidRPr="00715F54" w:rsidRDefault="004D6110" w:rsidP="00B46440">
            <w:pPr>
              <w:spacing w:line="480" w:lineRule="auto"/>
              <w:jc w:val="center"/>
            </w:pPr>
          </w:p>
        </w:tc>
      </w:tr>
    </w:tbl>
    <w:p w:rsidR="004D6110" w:rsidRPr="00AD4129" w:rsidRDefault="004D6110" w:rsidP="004D6110">
      <w:pPr>
        <w:pStyle w:val="Heading10"/>
        <w:numPr>
          <w:ilvl w:val="0"/>
          <w:numId w:val="0"/>
        </w:numPr>
        <w:ind w:left="360"/>
        <w:rPr>
          <w:sz w:val="20"/>
        </w:rPr>
      </w:pPr>
    </w:p>
    <w:p w:rsidR="004D6110" w:rsidRPr="004D6110" w:rsidRDefault="004D6110" w:rsidP="004D6110">
      <w:pPr>
        <w:pStyle w:val="Heading10"/>
        <w:numPr>
          <w:ilvl w:val="0"/>
          <w:numId w:val="0"/>
        </w:numPr>
        <w:ind w:left="360"/>
        <w:jc w:val="center"/>
        <w:rPr>
          <w:sz w:val="20"/>
        </w:rPr>
      </w:pPr>
      <w:r w:rsidRPr="00AD4129">
        <w:rPr>
          <w:b/>
          <w:bCs/>
          <w:sz w:val="20"/>
        </w:rPr>
        <w:t>ATTACH MULTIPLE SHEETS &amp; EVIDENC</w:t>
      </w:r>
      <w:r>
        <w:rPr>
          <w:b/>
          <w:bCs/>
          <w:sz w:val="20"/>
        </w:rPr>
        <w:t>E</w:t>
      </w:r>
    </w:p>
    <w:p w:rsidR="003E50AF" w:rsidRDefault="003E50AF" w:rsidP="003E50AF">
      <w:pPr>
        <w:rPr>
          <w:rFonts w:ascii="Arial" w:hAnsi="Arial" w:cs="Arial"/>
        </w:rPr>
        <w:sectPr w:rsidR="003E50AF" w:rsidSect="00AD4155">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pPr>
    </w:p>
    <w:p w:rsidR="003F05B5" w:rsidRPr="00CD6512" w:rsidRDefault="003F05B5" w:rsidP="00AE62B7">
      <w:pPr>
        <w:rPr>
          <w:rFonts w:ascii="Arial" w:hAnsi="Arial" w:cs="Arial"/>
        </w:rPr>
      </w:pPr>
      <w:bookmarkStart w:id="51" w:name="_Appendix_4_-"/>
      <w:bookmarkStart w:id="52" w:name="_Appendix_4_–"/>
      <w:bookmarkEnd w:id="51"/>
      <w:bookmarkEnd w:id="52"/>
    </w:p>
    <w:sectPr w:rsidR="003F05B5" w:rsidRPr="00CD6512" w:rsidSect="00F77BCB">
      <w:head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9AA" w:rsidRDefault="000C69AA" w:rsidP="00AD4155">
      <w:pPr>
        <w:spacing w:after="0" w:line="240" w:lineRule="auto"/>
      </w:pPr>
      <w:r>
        <w:separator/>
      </w:r>
    </w:p>
  </w:endnote>
  <w:endnote w:type="continuationSeparator" w:id="0">
    <w:p w:rsidR="000C69AA" w:rsidRDefault="000C69AA"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9AA" w:rsidRDefault="000C69AA" w:rsidP="00AD4155">
      <w:pPr>
        <w:spacing w:after="0" w:line="240" w:lineRule="auto"/>
      </w:pPr>
      <w:r>
        <w:separator/>
      </w:r>
    </w:p>
  </w:footnote>
  <w:footnote w:type="continuationSeparator" w:id="0">
    <w:p w:rsidR="000C69AA" w:rsidRDefault="000C69AA"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9AA" w:rsidRPr="00F77BCB" w:rsidRDefault="000C69AA" w:rsidP="00F7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CB5"/>
    <w:multiLevelType w:val="hybridMultilevel"/>
    <w:tmpl w:val="579A391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205B7A4A"/>
    <w:multiLevelType w:val="hybridMultilevel"/>
    <w:tmpl w:val="5678925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0C56C47"/>
    <w:multiLevelType w:val="hybridMultilevel"/>
    <w:tmpl w:val="6560724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B116215"/>
    <w:multiLevelType w:val="multilevel"/>
    <w:tmpl w:val="18B2C56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1438D9"/>
    <w:multiLevelType w:val="hybridMultilevel"/>
    <w:tmpl w:val="4F827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38C22A1"/>
    <w:multiLevelType w:val="multilevel"/>
    <w:tmpl w:val="61FA2E4A"/>
    <w:numStyleLink w:val="Style1"/>
  </w:abstractNum>
  <w:abstractNum w:abstractNumId="7" w15:restartNumberingAfterBreak="0">
    <w:nsid w:val="4BC05651"/>
    <w:multiLevelType w:val="multilevel"/>
    <w:tmpl w:val="51CEACF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A63EB"/>
    <w:multiLevelType w:val="hybridMultilevel"/>
    <w:tmpl w:val="3392C4D4"/>
    <w:lvl w:ilvl="0" w:tplc="8A86D79C">
      <w:start w:val="1"/>
      <w:numFmt w:val="bullet"/>
      <w:pStyle w:val="TSB-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0" w15:restartNumberingAfterBreak="0">
    <w:nsid w:val="68EA2725"/>
    <w:multiLevelType w:val="hybridMultilevel"/>
    <w:tmpl w:val="E320E99E"/>
    <w:lvl w:ilvl="0" w:tplc="9DC8A12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86244"/>
    <w:multiLevelType w:val="hybridMultilevel"/>
    <w:tmpl w:val="8012C0C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91452A9"/>
    <w:multiLevelType w:val="hybridMultilevel"/>
    <w:tmpl w:val="B5C6F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0E12AC"/>
    <w:multiLevelType w:val="multilevel"/>
    <w:tmpl w:val="0726912C"/>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6"/>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left"/>
        <w:pPr>
          <w:ind w:left="1424" w:hanging="431"/>
        </w:pPr>
        <w:rPr>
          <w:rFonts w:asciiTheme="minorHAnsi" w:hAnsiTheme="minorHAnsi" w:hint="default"/>
          <w:sz w:val="22"/>
        </w:rPr>
      </w:lvl>
    </w:lvlOverride>
    <w:lvlOverride w:ilvl="2">
      <w:lvl w:ilvl="2">
        <w:start w:val="1"/>
        <w:numFmt w:val="decimal"/>
        <w:pStyle w:val="PolicyLevel3"/>
        <w:lvlText w:val="%1.%2.%3."/>
        <w:lvlJc w:val="left"/>
        <w:pPr>
          <w:ind w:left="1780"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5"/>
  </w:num>
  <w:num w:numId="7">
    <w:abstractNumId w:val="9"/>
  </w:num>
  <w:num w:numId="8">
    <w:abstractNumId w:val="6"/>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Style2"/>
        <w:lvlText w:val="%1.%2."/>
        <w:lvlJc w:val="left"/>
        <w:pPr>
          <w:ind w:left="792" w:hanging="432"/>
        </w:pPr>
        <w:rPr>
          <w:rFonts w:asciiTheme="minorHAnsi" w:hAnsiTheme="minorHAnsi"/>
          <w:sz w:val="22"/>
        </w:rPr>
      </w:lvl>
    </w:lvlOverride>
    <w:lvlOverride w:ilvl="2">
      <w:startOverride w:val="1"/>
      <w:lvl w:ilvl="2">
        <w:start w:val="1"/>
        <w:numFmt w:val="decimal"/>
        <w:pStyle w:val="PolicyLevel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9">
    <w:abstractNumId w:val="0"/>
  </w:num>
  <w:num w:numId="10">
    <w:abstractNumId w:val="4"/>
  </w:num>
  <w:num w:numId="11">
    <w:abstractNumId w:val="14"/>
  </w:num>
  <w:num w:numId="12">
    <w:abstractNumId w:val="7"/>
  </w:num>
  <w:num w:numId="13">
    <w:abstractNumId w:val="5"/>
  </w:num>
  <w:num w:numId="14">
    <w:abstractNumId w:val="13"/>
  </w:num>
  <w:num w:numId="15">
    <w:abstractNumId w:val="3"/>
  </w:num>
  <w:num w:numId="16">
    <w:abstractNumId w:val="2"/>
  </w:num>
  <w:num w:numId="17">
    <w:abstractNumId w:val="10"/>
  </w:num>
  <w:num w:numId="18">
    <w:abstractNumId w:val="6"/>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6"/>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6"/>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6D"/>
    <w:rsid w:val="000100B6"/>
    <w:rsid w:val="0001177F"/>
    <w:rsid w:val="0001194E"/>
    <w:rsid w:val="00014CF2"/>
    <w:rsid w:val="000309F5"/>
    <w:rsid w:val="00037174"/>
    <w:rsid w:val="00040C15"/>
    <w:rsid w:val="00040E9B"/>
    <w:rsid w:val="0004203D"/>
    <w:rsid w:val="00042069"/>
    <w:rsid w:val="000567E2"/>
    <w:rsid w:val="00065C6B"/>
    <w:rsid w:val="00080091"/>
    <w:rsid w:val="000B1080"/>
    <w:rsid w:val="000B16CC"/>
    <w:rsid w:val="000B213E"/>
    <w:rsid w:val="000B4624"/>
    <w:rsid w:val="000B7B80"/>
    <w:rsid w:val="000C69AA"/>
    <w:rsid w:val="000D618A"/>
    <w:rsid w:val="000D6CB9"/>
    <w:rsid w:val="000E16B9"/>
    <w:rsid w:val="000E2C37"/>
    <w:rsid w:val="000E4979"/>
    <w:rsid w:val="000F0BDC"/>
    <w:rsid w:val="000F6641"/>
    <w:rsid w:val="00102F13"/>
    <w:rsid w:val="001041F9"/>
    <w:rsid w:val="00112B99"/>
    <w:rsid w:val="00122ED0"/>
    <w:rsid w:val="0012519B"/>
    <w:rsid w:val="00127C83"/>
    <w:rsid w:val="00132E10"/>
    <w:rsid w:val="001352CE"/>
    <w:rsid w:val="00144976"/>
    <w:rsid w:val="00164909"/>
    <w:rsid w:val="00180455"/>
    <w:rsid w:val="00182077"/>
    <w:rsid w:val="00196AEB"/>
    <w:rsid w:val="001977AF"/>
    <w:rsid w:val="001A18B6"/>
    <w:rsid w:val="001A4B45"/>
    <w:rsid w:val="001A6604"/>
    <w:rsid w:val="001B1C09"/>
    <w:rsid w:val="001B4BEB"/>
    <w:rsid w:val="001B76C4"/>
    <w:rsid w:val="001C0534"/>
    <w:rsid w:val="001C6D2B"/>
    <w:rsid w:val="001E1528"/>
    <w:rsid w:val="001E29EC"/>
    <w:rsid w:val="001E5AF6"/>
    <w:rsid w:val="001E5BB1"/>
    <w:rsid w:val="001F3CFB"/>
    <w:rsid w:val="00207C5A"/>
    <w:rsid w:val="002255EF"/>
    <w:rsid w:val="00234463"/>
    <w:rsid w:val="00237B28"/>
    <w:rsid w:val="00240743"/>
    <w:rsid w:val="00240E20"/>
    <w:rsid w:val="002470C8"/>
    <w:rsid w:val="00276F0F"/>
    <w:rsid w:val="0028203B"/>
    <w:rsid w:val="0029265C"/>
    <w:rsid w:val="00292B78"/>
    <w:rsid w:val="00293789"/>
    <w:rsid w:val="002A21F9"/>
    <w:rsid w:val="002C4AE2"/>
    <w:rsid w:val="002E404D"/>
    <w:rsid w:val="002F2CF8"/>
    <w:rsid w:val="002F5E1E"/>
    <w:rsid w:val="00310EF5"/>
    <w:rsid w:val="003129E4"/>
    <w:rsid w:val="00313C7D"/>
    <w:rsid w:val="00330BD2"/>
    <w:rsid w:val="00350000"/>
    <w:rsid w:val="0035319B"/>
    <w:rsid w:val="003573B4"/>
    <w:rsid w:val="00361211"/>
    <w:rsid w:val="003625AB"/>
    <w:rsid w:val="00370F77"/>
    <w:rsid w:val="00375EB1"/>
    <w:rsid w:val="00382ADF"/>
    <w:rsid w:val="0039018A"/>
    <w:rsid w:val="003915AE"/>
    <w:rsid w:val="003932D7"/>
    <w:rsid w:val="00393B37"/>
    <w:rsid w:val="003B1ABB"/>
    <w:rsid w:val="003B25E8"/>
    <w:rsid w:val="003B628D"/>
    <w:rsid w:val="003C3149"/>
    <w:rsid w:val="003D4877"/>
    <w:rsid w:val="003D4CAA"/>
    <w:rsid w:val="003D7107"/>
    <w:rsid w:val="003E186A"/>
    <w:rsid w:val="003E1D1E"/>
    <w:rsid w:val="003E50AF"/>
    <w:rsid w:val="003F05B5"/>
    <w:rsid w:val="003F0A4B"/>
    <w:rsid w:val="003F5934"/>
    <w:rsid w:val="003F5C52"/>
    <w:rsid w:val="00402FF6"/>
    <w:rsid w:val="00413263"/>
    <w:rsid w:val="00417DAB"/>
    <w:rsid w:val="00430D7A"/>
    <w:rsid w:val="00432DA9"/>
    <w:rsid w:val="004354E8"/>
    <w:rsid w:val="00441947"/>
    <w:rsid w:val="00461D57"/>
    <w:rsid w:val="00462C4F"/>
    <w:rsid w:val="00466259"/>
    <w:rsid w:val="00472C64"/>
    <w:rsid w:val="00475044"/>
    <w:rsid w:val="00482C00"/>
    <w:rsid w:val="004865E4"/>
    <w:rsid w:val="00491F60"/>
    <w:rsid w:val="00497D67"/>
    <w:rsid w:val="004A4984"/>
    <w:rsid w:val="004B0546"/>
    <w:rsid w:val="004C0C85"/>
    <w:rsid w:val="004C1B0D"/>
    <w:rsid w:val="004C69B5"/>
    <w:rsid w:val="004D36A1"/>
    <w:rsid w:val="004D6110"/>
    <w:rsid w:val="004D77F1"/>
    <w:rsid w:val="004E018D"/>
    <w:rsid w:val="004E4E2B"/>
    <w:rsid w:val="004F014D"/>
    <w:rsid w:val="004F03DD"/>
    <w:rsid w:val="004F1637"/>
    <w:rsid w:val="004F364C"/>
    <w:rsid w:val="00511050"/>
    <w:rsid w:val="00522DC2"/>
    <w:rsid w:val="00527A84"/>
    <w:rsid w:val="00534ABC"/>
    <w:rsid w:val="00545598"/>
    <w:rsid w:val="00557FBC"/>
    <w:rsid w:val="00562D6D"/>
    <w:rsid w:val="00566EA3"/>
    <w:rsid w:val="00570D08"/>
    <w:rsid w:val="00585773"/>
    <w:rsid w:val="005918E9"/>
    <w:rsid w:val="005A6B16"/>
    <w:rsid w:val="005B1C5F"/>
    <w:rsid w:val="005C15E4"/>
    <w:rsid w:val="005D391F"/>
    <w:rsid w:val="005E0AC7"/>
    <w:rsid w:val="005E5F36"/>
    <w:rsid w:val="005F292F"/>
    <w:rsid w:val="006044AB"/>
    <w:rsid w:val="006055E4"/>
    <w:rsid w:val="00613131"/>
    <w:rsid w:val="0062549B"/>
    <w:rsid w:val="006272AA"/>
    <w:rsid w:val="00631F57"/>
    <w:rsid w:val="006354BA"/>
    <w:rsid w:val="00641CFF"/>
    <w:rsid w:val="0064440E"/>
    <w:rsid w:val="0066036D"/>
    <w:rsid w:val="00663ED9"/>
    <w:rsid w:val="00675537"/>
    <w:rsid w:val="00682EB6"/>
    <w:rsid w:val="00683C65"/>
    <w:rsid w:val="00684ECC"/>
    <w:rsid w:val="006A6F6A"/>
    <w:rsid w:val="006B2F2F"/>
    <w:rsid w:val="006B77D1"/>
    <w:rsid w:val="006C3085"/>
    <w:rsid w:val="006C3DBF"/>
    <w:rsid w:val="006E6F29"/>
    <w:rsid w:val="006E770D"/>
    <w:rsid w:val="006F2BDC"/>
    <w:rsid w:val="006F4770"/>
    <w:rsid w:val="007169F5"/>
    <w:rsid w:val="007211A0"/>
    <w:rsid w:val="007271AF"/>
    <w:rsid w:val="007325DC"/>
    <w:rsid w:val="00744EE0"/>
    <w:rsid w:val="00751321"/>
    <w:rsid w:val="0076600A"/>
    <w:rsid w:val="00766C6A"/>
    <w:rsid w:val="00766EF5"/>
    <w:rsid w:val="00772FCA"/>
    <w:rsid w:val="007737C4"/>
    <w:rsid w:val="00777073"/>
    <w:rsid w:val="007A17AE"/>
    <w:rsid w:val="007B104A"/>
    <w:rsid w:val="007B3740"/>
    <w:rsid w:val="007B72E5"/>
    <w:rsid w:val="007C0E8C"/>
    <w:rsid w:val="007D5B99"/>
    <w:rsid w:val="007E535E"/>
    <w:rsid w:val="007E685D"/>
    <w:rsid w:val="00800008"/>
    <w:rsid w:val="0080065E"/>
    <w:rsid w:val="00810848"/>
    <w:rsid w:val="00813091"/>
    <w:rsid w:val="0083174A"/>
    <w:rsid w:val="00847A42"/>
    <w:rsid w:val="008523E6"/>
    <w:rsid w:val="00854F34"/>
    <w:rsid w:val="00863F0D"/>
    <w:rsid w:val="00865449"/>
    <w:rsid w:val="00867141"/>
    <w:rsid w:val="00873FF3"/>
    <w:rsid w:val="0087447C"/>
    <w:rsid w:val="00874A63"/>
    <w:rsid w:val="0089113B"/>
    <w:rsid w:val="0089581D"/>
    <w:rsid w:val="008A25FA"/>
    <w:rsid w:val="008A4101"/>
    <w:rsid w:val="008B176D"/>
    <w:rsid w:val="008B2BDD"/>
    <w:rsid w:val="008C2CD3"/>
    <w:rsid w:val="008D1CEE"/>
    <w:rsid w:val="008E3CAA"/>
    <w:rsid w:val="008E451A"/>
    <w:rsid w:val="008E4A9F"/>
    <w:rsid w:val="008E5549"/>
    <w:rsid w:val="008F2879"/>
    <w:rsid w:val="008F4554"/>
    <w:rsid w:val="008F7667"/>
    <w:rsid w:val="00906D77"/>
    <w:rsid w:val="00907BA2"/>
    <w:rsid w:val="00922BA1"/>
    <w:rsid w:val="009301FC"/>
    <w:rsid w:val="009456B7"/>
    <w:rsid w:val="00945961"/>
    <w:rsid w:val="00952DFC"/>
    <w:rsid w:val="009530AA"/>
    <w:rsid w:val="00956989"/>
    <w:rsid w:val="00965A1D"/>
    <w:rsid w:val="009672B2"/>
    <w:rsid w:val="00977AA4"/>
    <w:rsid w:val="00981ACB"/>
    <w:rsid w:val="00983066"/>
    <w:rsid w:val="00993A5C"/>
    <w:rsid w:val="009A078A"/>
    <w:rsid w:val="009A3DDC"/>
    <w:rsid w:val="009A5551"/>
    <w:rsid w:val="009B2AFA"/>
    <w:rsid w:val="009B3E6F"/>
    <w:rsid w:val="009B4985"/>
    <w:rsid w:val="009B702B"/>
    <w:rsid w:val="009D1A1B"/>
    <w:rsid w:val="009F0D88"/>
    <w:rsid w:val="009F3A48"/>
    <w:rsid w:val="00A06FE5"/>
    <w:rsid w:val="00A12F1B"/>
    <w:rsid w:val="00A15691"/>
    <w:rsid w:val="00A163C9"/>
    <w:rsid w:val="00A1763E"/>
    <w:rsid w:val="00A21769"/>
    <w:rsid w:val="00A22D50"/>
    <w:rsid w:val="00A31F06"/>
    <w:rsid w:val="00A32F0E"/>
    <w:rsid w:val="00A33F35"/>
    <w:rsid w:val="00A47CA9"/>
    <w:rsid w:val="00A6540D"/>
    <w:rsid w:val="00A7242F"/>
    <w:rsid w:val="00A82E67"/>
    <w:rsid w:val="00AB43BC"/>
    <w:rsid w:val="00AC72C3"/>
    <w:rsid w:val="00AC7D29"/>
    <w:rsid w:val="00AD2B43"/>
    <w:rsid w:val="00AD4155"/>
    <w:rsid w:val="00AD5F92"/>
    <w:rsid w:val="00AE273A"/>
    <w:rsid w:val="00AE62B7"/>
    <w:rsid w:val="00AF00B6"/>
    <w:rsid w:val="00AF0866"/>
    <w:rsid w:val="00AF4375"/>
    <w:rsid w:val="00AF7E0E"/>
    <w:rsid w:val="00B00B02"/>
    <w:rsid w:val="00B04553"/>
    <w:rsid w:val="00B050F4"/>
    <w:rsid w:val="00B0737B"/>
    <w:rsid w:val="00B11932"/>
    <w:rsid w:val="00B11D08"/>
    <w:rsid w:val="00B160BC"/>
    <w:rsid w:val="00B1714E"/>
    <w:rsid w:val="00B32D9B"/>
    <w:rsid w:val="00B33428"/>
    <w:rsid w:val="00B44806"/>
    <w:rsid w:val="00B46687"/>
    <w:rsid w:val="00B47839"/>
    <w:rsid w:val="00B50959"/>
    <w:rsid w:val="00B605ED"/>
    <w:rsid w:val="00B611CA"/>
    <w:rsid w:val="00B76721"/>
    <w:rsid w:val="00B86FF4"/>
    <w:rsid w:val="00B942D5"/>
    <w:rsid w:val="00B95D5D"/>
    <w:rsid w:val="00BA0E44"/>
    <w:rsid w:val="00BB7263"/>
    <w:rsid w:val="00BD69AF"/>
    <w:rsid w:val="00BF2BDC"/>
    <w:rsid w:val="00C06DC2"/>
    <w:rsid w:val="00C2487B"/>
    <w:rsid w:val="00C24BBB"/>
    <w:rsid w:val="00C36B4E"/>
    <w:rsid w:val="00C40B63"/>
    <w:rsid w:val="00C54B21"/>
    <w:rsid w:val="00C55C33"/>
    <w:rsid w:val="00C61466"/>
    <w:rsid w:val="00C61DD5"/>
    <w:rsid w:val="00C71CAC"/>
    <w:rsid w:val="00C72015"/>
    <w:rsid w:val="00C73B22"/>
    <w:rsid w:val="00C75B5A"/>
    <w:rsid w:val="00C83F40"/>
    <w:rsid w:val="00C8446D"/>
    <w:rsid w:val="00C90FE4"/>
    <w:rsid w:val="00CB2979"/>
    <w:rsid w:val="00CC5483"/>
    <w:rsid w:val="00CD0982"/>
    <w:rsid w:val="00CD20CB"/>
    <w:rsid w:val="00CD2975"/>
    <w:rsid w:val="00CD6512"/>
    <w:rsid w:val="00CE5026"/>
    <w:rsid w:val="00CF0D45"/>
    <w:rsid w:val="00D06B48"/>
    <w:rsid w:val="00D16710"/>
    <w:rsid w:val="00D173E8"/>
    <w:rsid w:val="00D21B1B"/>
    <w:rsid w:val="00D36009"/>
    <w:rsid w:val="00D37437"/>
    <w:rsid w:val="00D43792"/>
    <w:rsid w:val="00D51BE9"/>
    <w:rsid w:val="00D51E45"/>
    <w:rsid w:val="00D53967"/>
    <w:rsid w:val="00D540A7"/>
    <w:rsid w:val="00D55C4F"/>
    <w:rsid w:val="00D6119F"/>
    <w:rsid w:val="00D71EFE"/>
    <w:rsid w:val="00D748C2"/>
    <w:rsid w:val="00D90458"/>
    <w:rsid w:val="00D9522E"/>
    <w:rsid w:val="00DA2335"/>
    <w:rsid w:val="00DA3947"/>
    <w:rsid w:val="00DA4E5D"/>
    <w:rsid w:val="00DA5D36"/>
    <w:rsid w:val="00DC40FB"/>
    <w:rsid w:val="00DC5D4F"/>
    <w:rsid w:val="00DD3D7E"/>
    <w:rsid w:val="00DD788B"/>
    <w:rsid w:val="00DF1F47"/>
    <w:rsid w:val="00DF73DB"/>
    <w:rsid w:val="00DF7667"/>
    <w:rsid w:val="00E0077C"/>
    <w:rsid w:val="00E00909"/>
    <w:rsid w:val="00E0759D"/>
    <w:rsid w:val="00E20992"/>
    <w:rsid w:val="00E40CED"/>
    <w:rsid w:val="00E46CA4"/>
    <w:rsid w:val="00E4705C"/>
    <w:rsid w:val="00E51116"/>
    <w:rsid w:val="00E524CD"/>
    <w:rsid w:val="00E56EAB"/>
    <w:rsid w:val="00E6064D"/>
    <w:rsid w:val="00E61271"/>
    <w:rsid w:val="00E648AA"/>
    <w:rsid w:val="00E76457"/>
    <w:rsid w:val="00E818E2"/>
    <w:rsid w:val="00E9293C"/>
    <w:rsid w:val="00EB61B4"/>
    <w:rsid w:val="00EB6940"/>
    <w:rsid w:val="00EC1520"/>
    <w:rsid w:val="00ED23A0"/>
    <w:rsid w:val="00ED5994"/>
    <w:rsid w:val="00EE761D"/>
    <w:rsid w:val="00EE7E62"/>
    <w:rsid w:val="00F07055"/>
    <w:rsid w:val="00F11B64"/>
    <w:rsid w:val="00F12615"/>
    <w:rsid w:val="00F27AC8"/>
    <w:rsid w:val="00F45E9D"/>
    <w:rsid w:val="00F51782"/>
    <w:rsid w:val="00F54992"/>
    <w:rsid w:val="00F63362"/>
    <w:rsid w:val="00F67F3D"/>
    <w:rsid w:val="00F77BCB"/>
    <w:rsid w:val="00F84274"/>
    <w:rsid w:val="00F901F7"/>
    <w:rsid w:val="00FA6D88"/>
    <w:rsid w:val="00FA7639"/>
    <w:rsid w:val="00FD2A15"/>
    <w:rsid w:val="00FD5D67"/>
    <w:rsid w:val="00FD7BDF"/>
    <w:rsid w:val="00FD7D8C"/>
    <w:rsid w:val="00FE6901"/>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4E4B05B1-620E-4845-82FB-947ABC78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8523E6"/>
    <w:pPr>
      <w:numPr>
        <w:numId w:val="20"/>
      </w:numPr>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523E6"/>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8523E6"/>
    <w:rPr>
      <w:bCs/>
    </w:rPr>
  </w:style>
  <w:style w:type="character" w:customStyle="1" w:styleId="NoSpacingChar">
    <w:name w:val="No Spacing Char"/>
    <w:aliases w:val="TSB Body Text Char"/>
    <w:basedOn w:val="DefaultParagraphFont"/>
    <w:link w:val="NoSpacing"/>
    <w:uiPriority w:val="1"/>
    <w:rsid w:val="008523E6"/>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rsid w:val="008D1CEE"/>
    <w:pPr>
      <w:numPr>
        <w:ilvl w:val="1"/>
      </w:numPr>
      <w:ind w:left="1565" w:hanging="567"/>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0000FF" w:themeColor="followedHyperlink"/>
      <w:u w:val="single"/>
    </w:rPr>
  </w:style>
  <w:style w:type="paragraph" w:customStyle="1" w:styleId="PolicyBullets">
    <w:name w:val="Policy Bullets"/>
    <w:basedOn w:val="ListParagraph"/>
    <w:link w:val="PolicyBulletsChar"/>
    <w:qFormat/>
    <w:rsid w:val="002C4AE2"/>
    <w:pPr>
      <w:spacing w:after="0"/>
      <w:ind w:left="0"/>
    </w:pPr>
  </w:style>
  <w:style w:type="paragraph" w:customStyle="1" w:styleId="PolicyLevel3">
    <w:name w:val="Policy Level 3"/>
    <w:basedOn w:val="Style2"/>
    <w:link w:val="PolicyLevel3Char"/>
    <w:qFormat/>
    <w:rsid w:val="001E29EC"/>
    <w:pPr>
      <w:numPr>
        <w:ilvl w:val="2"/>
      </w:numPr>
      <w:ind w:left="2450" w:hanging="122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E29EC"/>
    <w:rPr>
      <w:rFonts w:asciiTheme="majorHAnsi" w:hAnsiTheme="majorHAnsi" w:cstheme="minorHAnsi"/>
      <w:sz w:val="32"/>
      <w:szCs w:val="32"/>
    </w:rPr>
  </w:style>
  <w:style w:type="paragraph" w:styleId="Revision">
    <w:name w:val="Revision"/>
    <w:hidden/>
    <w:uiPriority w:val="99"/>
    <w:semiHidden/>
    <w:rsid w:val="00293789"/>
    <w:pPr>
      <w:spacing w:after="0" w:line="240" w:lineRule="auto"/>
    </w:pPr>
  </w:style>
  <w:style w:type="paragraph" w:customStyle="1" w:styleId="TSB-Level1Numbers">
    <w:name w:val="TSB - Level 1 Numbers"/>
    <w:basedOn w:val="Style2"/>
    <w:link w:val="TSB-Level1NumbersChar"/>
    <w:qFormat/>
    <w:rsid w:val="008523E6"/>
  </w:style>
  <w:style w:type="character" w:customStyle="1" w:styleId="TSB-Level1NumbersChar">
    <w:name w:val="TSB - Level 1 Numbers Char"/>
    <w:basedOn w:val="Heading1Char"/>
    <w:link w:val="TSB-Level1Numbers"/>
    <w:rsid w:val="008523E6"/>
    <w:rPr>
      <w:rFonts w:asciiTheme="majorHAnsi" w:hAnsiTheme="majorHAnsi" w:cstheme="minorHAnsi"/>
      <w:sz w:val="28"/>
      <w:szCs w:val="32"/>
    </w:rPr>
  </w:style>
  <w:style w:type="paragraph" w:customStyle="1" w:styleId="TSB-Level2Numbers">
    <w:name w:val="TSB - Level 2 Numbers"/>
    <w:basedOn w:val="PolicyLevel3"/>
    <w:link w:val="TSB-Level2NumbersChar"/>
    <w:qFormat/>
    <w:rsid w:val="008523E6"/>
  </w:style>
  <w:style w:type="character" w:customStyle="1" w:styleId="TSB-Level2NumbersChar">
    <w:name w:val="TSB - Level 2 Numbers Char"/>
    <w:basedOn w:val="TSB-Level1NumbersChar"/>
    <w:link w:val="TSB-Level2Numbers"/>
    <w:rsid w:val="008523E6"/>
    <w:rPr>
      <w:rFonts w:asciiTheme="majorHAnsi" w:hAnsiTheme="majorHAnsi" w:cstheme="minorHAnsi"/>
      <w:sz w:val="28"/>
      <w:szCs w:val="32"/>
    </w:rPr>
  </w:style>
  <w:style w:type="paragraph" w:customStyle="1" w:styleId="TSB-PolicyBullets">
    <w:name w:val="TSB - Policy Bullets"/>
    <w:basedOn w:val="ListParagraph"/>
    <w:link w:val="TSB-PolicyBulletsChar"/>
    <w:qFormat/>
    <w:rsid w:val="008523E6"/>
    <w:pPr>
      <w:numPr>
        <w:numId w:val="21"/>
      </w:numPr>
      <w:spacing w:before="200"/>
    </w:pPr>
  </w:style>
  <w:style w:type="character" w:customStyle="1" w:styleId="TSB-PolicyBulletsChar">
    <w:name w:val="TSB - Policy Bullets Char"/>
    <w:basedOn w:val="ListParagraphChar"/>
    <w:link w:val="TSB-PolicyBullets"/>
    <w:rsid w:val="0085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www.legislation.gov.uk/ukpga/2011/21/section/2/enacted"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F7C339-600B-4E3E-A388-C6E43EEE94A5}" type="doc">
      <dgm:prSet loTypeId="urn:microsoft.com/office/officeart/2005/8/layout/vProcess5" loCatId="process" qsTypeId="urn:microsoft.com/office/officeart/2005/8/quickstyle/simple1" qsCatId="simple" csTypeId="urn:microsoft.com/office/officeart/2005/8/colors/accent0_1" csCatId="mainScheme" phldr="1"/>
      <dgm:spPr/>
      <dgm:t>
        <a:bodyPr/>
        <a:lstStyle/>
        <a:p>
          <a:endParaRPr lang="en-GB"/>
        </a:p>
      </dgm:t>
    </dgm:pt>
    <dgm:pt modelId="{0DC27E15-D38C-4FEE-9994-7A88195D7B38}">
      <dgm:prSet phldrT="[Text]"/>
      <dgm:spPr/>
      <dgm:t>
        <a:bodyPr/>
        <a:lstStyle/>
        <a:p>
          <a:r>
            <a:rPr lang="en-GB"/>
            <a:t>Classroom sanctions</a:t>
          </a:r>
        </a:p>
      </dgm:t>
    </dgm:pt>
    <dgm:pt modelId="{4473C13A-2CC7-4D9E-933C-396C0F2C8C5A}" type="parTrans" cxnId="{A683891B-4C49-4950-996D-41640537DE69}">
      <dgm:prSet/>
      <dgm:spPr/>
      <dgm:t>
        <a:bodyPr/>
        <a:lstStyle/>
        <a:p>
          <a:endParaRPr lang="en-GB"/>
        </a:p>
      </dgm:t>
    </dgm:pt>
    <dgm:pt modelId="{D3EE5C5A-D1D3-42BE-96DC-434E79CAA0F3}" type="sibTrans" cxnId="{A683891B-4C49-4950-996D-41640537DE69}">
      <dgm:prSet/>
      <dgm:spPr>
        <a:solidFill>
          <a:schemeClr val="bg1">
            <a:lumMod val="75000"/>
          </a:schemeClr>
        </a:solidFill>
      </dgm:spPr>
      <dgm:t>
        <a:bodyPr/>
        <a:lstStyle/>
        <a:p>
          <a:endParaRPr lang="en-GB"/>
        </a:p>
      </dgm:t>
    </dgm:pt>
    <dgm:pt modelId="{91343471-0E5F-4BB7-82E2-09803973C358}">
      <dgm:prSet phldrT="[Text]"/>
      <dgm:spPr/>
      <dgm:t>
        <a:bodyPr/>
        <a:lstStyle/>
        <a:p>
          <a:r>
            <a:rPr lang="en-GB"/>
            <a:t>Verbal warning</a:t>
          </a:r>
        </a:p>
      </dgm:t>
    </dgm:pt>
    <dgm:pt modelId="{A17750AD-80AC-4E9B-9FC2-85002D6201FD}" type="parTrans" cxnId="{6DC7DF25-4422-4253-858C-BB026EC64950}">
      <dgm:prSet/>
      <dgm:spPr/>
      <dgm:t>
        <a:bodyPr/>
        <a:lstStyle/>
        <a:p>
          <a:endParaRPr lang="en-GB"/>
        </a:p>
      </dgm:t>
    </dgm:pt>
    <dgm:pt modelId="{C4EE7375-9EA3-40D3-9169-B27EEEA55D3A}" type="sibTrans" cxnId="{6DC7DF25-4422-4253-858C-BB026EC64950}">
      <dgm:prSet/>
      <dgm:spPr/>
      <dgm:t>
        <a:bodyPr/>
        <a:lstStyle/>
        <a:p>
          <a:endParaRPr lang="en-GB"/>
        </a:p>
      </dgm:t>
    </dgm:pt>
    <dgm:pt modelId="{9D12C981-9A4E-409A-B3C2-465AEBDC9C83}">
      <dgm:prSet phldrT="[Text]"/>
      <dgm:spPr/>
      <dgm:t>
        <a:bodyPr/>
        <a:lstStyle/>
        <a:p>
          <a:r>
            <a:rPr lang="en-GB"/>
            <a:t>Referral point</a:t>
          </a:r>
        </a:p>
      </dgm:t>
    </dgm:pt>
    <dgm:pt modelId="{36445353-6349-4C54-9AF7-8FEF871F3C44}" type="parTrans" cxnId="{243D392D-86DD-48E1-B4CF-2169833B39B4}">
      <dgm:prSet/>
      <dgm:spPr/>
      <dgm:t>
        <a:bodyPr/>
        <a:lstStyle/>
        <a:p>
          <a:endParaRPr lang="en-GB"/>
        </a:p>
      </dgm:t>
    </dgm:pt>
    <dgm:pt modelId="{8DB0D2F2-D27C-479B-AC72-285790A5D4B9}" type="sibTrans" cxnId="{243D392D-86DD-48E1-B4CF-2169833B39B4}">
      <dgm:prSet/>
      <dgm:spPr>
        <a:solidFill>
          <a:schemeClr val="bg1">
            <a:lumMod val="75000"/>
          </a:schemeClr>
        </a:solidFill>
      </dgm:spPr>
      <dgm:t>
        <a:bodyPr/>
        <a:lstStyle/>
        <a:p>
          <a:endParaRPr lang="en-GB"/>
        </a:p>
      </dgm:t>
    </dgm:pt>
    <dgm:pt modelId="{F1AF1764-F23F-4C95-A849-A0DA1D335A48}">
      <dgm:prSet phldrT="[Text]"/>
      <dgm:spPr/>
      <dgm:t>
        <a:bodyPr/>
        <a:lstStyle/>
        <a:p>
          <a:r>
            <a:rPr lang="en-GB"/>
            <a:t>Low level sanctions</a:t>
          </a:r>
        </a:p>
      </dgm:t>
    </dgm:pt>
    <dgm:pt modelId="{01F1B133-29FD-4383-9591-646A06322E07}" type="parTrans" cxnId="{3D3F547B-D19F-4D8E-BB37-78D3ACA78A13}">
      <dgm:prSet/>
      <dgm:spPr/>
      <dgm:t>
        <a:bodyPr/>
        <a:lstStyle/>
        <a:p>
          <a:endParaRPr lang="en-GB"/>
        </a:p>
      </dgm:t>
    </dgm:pt>
    <dgm:pt modelId="{CBDFF028-3C72-48F1-9DB3-C15BD6DE1B35}" type="sibTrans" cxnId="{3D3F547B-D19F-4D8E-BB37-78D3ACA78A13}">
      <dgm:prSet/>
      <dgm:spPr>
        <a:solidFill>
          <a:schemeClr val="bg1">
            <a:lumMod val="65000"/>
          </a:schemeClr>
        </a:solidFill>
      </dgm:spPr>
      <dgm:t>
        <a:bodyPr/>
        <a:lstStyle/>
        <a:p>
          <a:endParaRPr lang="en-GB"/>
        </a:p>
      </dgm:t>
    </dgm:pt>
    <dgm:pt modelId="{1F72E73F-C734-4E1F-99F8-3BC95A008ADF}">
      <dgm:prSet phldrT="[Text]"/>
      <dgm:spPr/>
      <dgm:t>
        <a:bodyPr/>
        <a:lstStyle/>
        <a:p>
          <a:r>
            <a:rPr lang="en-GB"/>
            <a:t>Single lesson isolation</a:t>
          </a:r>
        </a:p>
      </dgm:t>
    </dgm:pt>
    <dgm:pt modelId="{61CA80CF-2B8C-48ED-9BDF-018EA6E57644}" type="parTrans" cxnId="{1737F5E1-2EFF-4B3A-B277-D111CA16AF13}">
      <dgm:prSet/>
      <dgm:spPr/>
      <dgm:t>
        <a:bodyPr/>
        <a:lstStyle/>
        <a:p>
          <a:endParaRPr lang="en-GB"/>
        </a:p>
      </dgm:t>
    </dgm:pt>
    <dgm:pt modelId="{4A3B590D-64E6-4672-A5C3-97A7AB25E46E}" type="sibTrans" cxnId="{1737F5E1-2EFF-4B3A-B277-D111CA16AF13}">
      <dgm:prSet/>
      <dgm:spPr/>
      <dgm:t>
        <a:bodyPr/>
        <a:lstStyle/>
        <a:p>
          <a:endParaRPr lang="en-GB"/>
        </a:p>
      </dgm:t>
    </dgm:pt>
    <dgm:pt modelId="{CB8FA889-C260-464A-BD6B-E260DE55424E}">
      <dgm:prSet phldrT="[Text]"/>
      <dgm:spPr/>
      <dgm:t>
        <a:bodyPr/>
        <a:lstStyle/>
        <a:p>
          <a:r>
            <a:rPr lang="en-GB"/>
            <a:t>Moving places</a:t>
          </a:r>
        </a:p>
      </dgm:t>
    </dgm:pt>
    <dgm:pt modelId="{A17ECEF5-5BFF-4570-94FE-03C419FC12A9}" type="parTrans" cxnId="{AF8F5EBC-3D81-4EF9-BE28-36B06ED413F6}">
      <dgm:prSet/>
      <dgm:spPr/>
      <dgm:t>
        <a:bodyPr/>
        <a:lstStyle/>
        <a:p>
          <a:endParaRPr lang="en-GB"/>
        </a:p>
      </dgm:t>
    </dgm:pt>
    <dgm:pt modelId="{CFD06272-3CFF-4C72-A2DB-B13B5DED0D9B}" type="sibTrans" cxnId="{AF8F5EBC-3D81-4EF9-BE28-36B06ED413F6}">
      <dgm:prSet/>
      <dgm:spPr/>
      <dgm:t>
        <a:bodyPr/>
        <a:lstStyle/>
        <a:p>
          <a:endParaRPr lang="en-GB"/>
        </a:p>
      </dgm:t>
    </dgm:pt>
    <dgm:pt modelId="{CDD427D8-CA6C-440A-BEA4-E6C85DD5D33F}">
      <dgm:prSet phldrT="[Text]"/>
      <dgm:spPr/>
      <dgm:t>
        <a:bodyPr/>
        <a:lstStyle/>
        <a:p>
          <a:r>
            <a:rPr lang="en-GB"/>
            <a:t>Lunchtime isolation</a:t>
          </a:r>
        </a:p>
      </dgm:t>
    </dgm:pt>
    <dgm:pt modelId="{5E53942B-60B7-4815-B258-E7DCD8DC67BE}" type="parTrans" cxnId="{861BBA05-A9A5-4776-A97E-0BCDC2D804B5}">
      <dgm:prSet/>
      <dgm:spPr/>
      <dgm:t>
        <a:bodyPr/>
        <a:lstStyle/>
        <a:p>
          <a:endParaRPr lang="en-GB"/>
        </a:p>
      </dgm:t>
    </dgm:pt>
    <dgm:pt modelId="{6FD6AC3D-0690-4244-96A7-85A5887D3DD2}" type="sibTrans" cxnId="{861BBA05-A9A5-4776-A97E-0BCDC2D804B5}">
      <dgm:prSet/>
      <dgm:spPr/>
      <dgm:t>
        <a:bodyPr/>
        <a:lstStyle/>
        <a:p>
          <a:endParaRPr lang="en-GB"/>
        </a:p>
      </dgm:t>
    </dgm:pt>
    <dgm:pt modelId="{ABC9C2D9-7E68-419A-8194-D2960102EF46}">
      <dgm:prSet phldrT="[Text]"/>
      <dgm:spPr/>
      <dgm:t>
        <a:bodyPr/>
        <a:lstStyle/>
        <a:p>
          <a:r>
            <a:rPr lang="en-GB"/>
            <a:t>'Time out'</a:t>
          </a:r>
        </a:p>
      </dgm:t>
    </dgm:pt>
    <dgm:pt modelId="{24F327C6-C38C-4AF8-B2C4-784DA7A6F4CC}" type="parTrans" cxnId="{A2DC7491-4687-4E4A-9B9B-A879B722F1D8}">
      <dgm:prSet/>
      <dgm:spPr/>
      <dgm:t>
        <a:bodyPr/>
        <a:lstStyle/>
        <a:p>
          <a:endParaRPr lang="en-GB"/>
        </a:p>
      </dgm:t>
    </dgm:pt>
    <dgm:pt modelId="{8100A919-5E89-4506-A908-E5852A6F51FE}" type="sibTrans" cxnId="{A2DC7491-4687-4E4A-9B9B-A879B722F1D8}">
      <dgm:prSet/>
      <dgm:spPr/>
      <dgm:t>
        <a:bodyPr/>
        <a:lstStyle/>
        <a:p>
          <a:endParaRPr lang="en-GB"/>
        </a:p>
      </dgm:t>
    </dgm:pt>
    <dgm:pt modelId="{B87FF995-DB0F-439D-BE5F-DCE32633C23A}">
      <dgm:prSet phldrT="[Text]"/>
      <dgm:spPr/>
      <dgm:t>
        <a:bodyPr/>
        <a:lstStyle/>
        <a:p>
          <a:r>
            <a:rPr lang="en-GB"/>
            <a:t>Using Playtime to catch up</a:t>
          </a:r>
        </a:p>
      </dgm:t>
    </dgm:pt>
    <dgm:pt modelId="{85BED6F1-0C94-4BDA-BF00-C890BC20F11A}" type="parTrans" cxnId="{CF210ADC-5F41-4956-AEC3-D2E8AEC50C9C}">
      <dgm:prSet/>
      <dgm:spPr/>
      <dgm:t>
        <a:bodyPr/>
        <a:lstStyle/>
        <a:p>
          <a:endParaRPr lang="en-GB"/>
        </a:p>
      </dgm:t>
    </dgm:pt>
    <dgm:pt modelId="{0DDFA259-2C6A-4E33-A4E1-2DB74D1A7FC8}" type="sibTrans" cxnId="{CF210ADC-5F41-4956-AEC3-D2E8AEC50C9C}">
      <dgm:prSet/>
      <dgm:spPr/>
      <dgm:t>
        <a:bodyPr/>
        <a:lstStyle/>
        <a:p>
          <a:endParaRPr lang="en-GB"/>
        </a:p>
      </dgm:t>
    </dgm:pt>
    <dgm:pt modelId="{84324CDC-F7AD-4AFD-BAD4-421FD890CF49}">
      <dgm:prSet phldrT="[Text]"/>
      <dgm:spPr/>
      <dgm:t>
        <a:bodyPr/>
        <a:lstStyle/>
        <a:p>
          <a:r>
            <a:rPr lang="en-GB"/>
            <a:t>Contact headteacher</a:t>
          </a:r>
        </a:p>
      </dgm:t>
    </dgm:pt>
    <dgm:pt modelId="{6FE5675F-48B8-406A-B576-E53131BFBEC5}" type="parTrans" cxnId="{F7337C07-D82B-4FB1-9306-D3FDF7E9F819}">
      <dgm:prSet/>
      <dgm:spPr/>
      <dgm:t>
        <a:bodyPr/>
        <a:lstStyle/>
        <a:p>
          <a:endParaRPr lang="en-GB"/>
        </a:p>
      </dgm:t>
    </dgm:pt>
    <dgm:pt modelId="{C67F8887-76FE-4E0C-A41D-50DF225BFFFE}" type="sibTrans" cxnId="{F7337C07-D82B-4FB1-9306-D3FDF7E9F819}">
      <dgm:prSet/>
      <dgm:spPr/>
      <dgm:t>
        <a:bodyPr/>
        <a:lstStyle/>
        <a:p>
          <a:endParaRPr lang="en-GB"/>
        </a:p>
      </dgm:t>
    </dgm:pt>
    <dgm:pt modelId="{628E5DC1-BB1B-4FE4-98E9-688AEA1D5312}">
      <dgm:prSet phldrT="[Text]"/>
      <dgm:spPr/>
      <dgm:t>
        <a:bodyPr/>
        <a:lstStyle/>
        <a:p>
          <a:r>
            <a:rPr lang="en-GB"/>
            <a:t>Restorative justice</a:t>
          </a:r>
        </a:p>
      </dgm:t>
    </dgm:pt>
    <dgm:pt modelId="{EB332A30-9142-452A-BF27-DED592B2E979}" type="parTrans" cxnId="{847CAB06-CB73-4B3B-8A26-2D1835BB6112}">
      <dgm:prSet/>
      <dgm:spPr/>
      <dgm:t>
        <a:bodyPr/>
        <a:lstStyle/>
        <a:p>
          <a:endParaRPr lang="en-GB"/>
        </a:p>
      </dgm:t>
    </dgm:pt>
    <dgm:pt modelId="{270466C0-4FB0-41F2-B55C-2B136F1E4998}" type="sibTrans" cxnId="{847CAB06-CB73-4B3B-8A26-2D1835BB6112}">
      <dgm:prSet/>
      <dgm:spPr/>
      <dgm:t>
        <a:bodyPr/>
        <a:lstStyle/>
        <a:p>
          <a:endParaRPr lang="en-GB"/>
        </a:p>
      </dgm:t>
    </dgm:pt>
    <dgm:pt modelId="{65D5EF14-FABC-4B20-9586-F17457ABF36F}">
      <dgm:prSet phldrT="[Text]"/>
      <dgm:spPr/>
      <dgm:t>
        <a:bodyPr/>
        <a:lstStyle/>
        <a:p>
          <a:r>
            <a:rPr lang="en-GB"/>
            <a:t>Talking privately with pupil</a:t>
          </a:r>
        </a:p>
      </dgm:t>
    </dgm:pt>
    <dgm:pt modelId="{2C3FEB5A-D0E8-4156-9F47-986097A664FF}" type="parTrans" cxnId="{A2EF50B8-99DE-442F-85A0-F8793018B3C0}">
      <dgm:prSet/>
      <dgm:spPr/>
      <dgm:t>
        <a:bodyPr/>
        <a:lstStyle/>
        <a:p>
          <a:endParaRPr lang="en-GB"/>
        </a:p>
      </dgm:t>
    </dgm:pt>
    <dgm:pt modelId="{2B5FE491-38F8-4C2E-AAC3-5B9E68EAA97F}" type="sibTrans" cxnId="{A2EF50B8-99DE-442F-85A0-F8793018B3C0}">
      <dgm:prSet/>
      <dgm:spPr/>
      <dgm:t>
        <a:bodyPr/>
        <a:lstStyle/>
        <a:p>
          <a:endParaRPr lang="en-GB"/>
        </a:p>
      </dgm:t>
    </dgm:pt>
    <dgm:pt modelId="{DECAEE80-1CF2-4566-89A5-78F8549C8239}">
      <dgm:prSet/>
      <dgm:spPr/>
      <dgm:t>
        <a:bodyPr/>
        <a:lstStyle/>
        <a:p>
          <a:r>
            <a:rPr lang="en-GB"/>
            <a:t>First steps</a:t>
          </a:r>
        </a:p>
      </dgm:t>
    </dgm:pt>
    <dgm:pt modelId="{C22F5C7C-A2AD-471B-97D3-C3483C19FA2A}" type="parTrans" cxnId="{638F18D0-71F4-471C-A334-2A82C560DCA9}">
      <dgm:prSet/>
      <dgm:spPr/>
      <dgm:t>
        <a:bodyPr/>
        <a:lstStyle/>
        <a:p>
          <a:endParaRPr lang="en-GB"/>
        </a:p>
      </dgm:t>
    </dgm:pt>
    <dgm:pt modelId="{B711B5C9-0393-4B91-A88F-6604858B6EDC}" type="sibTrans" cxnId="{638F18D0-71F4-471C-A334-2A82C560DCA9}">
      <dgm:prSet/>
      <dgm:spPr>
        <a:solidFill>
          <a:schemeClr val="bg1">
            <a:lumMod val="75000"/>
          </a:schemeClr>
        </a:solidFill>
      </dgm:spPr>
      <dgm:t>
        <a:bodyPr/>
        <a:lstStyle/>
        <a:p>
          <a:endParaRPr lang="en-GB"/>
        </a:p>
      </dgm:t>
    </dgm:pt>
    <dgm:pt modelId="{2DAA1C5F-3F66-4217-82AE-230C9CD52CD8}">
      <dgm:prSet/>
      <dgm:spPr/>
      <dgm:t>
        <a:bodyPr/>
        <a:lstStyle/>
        <a:p>
          <a:r>
            <a:rPr lang="en-GB"/>
            <a:t>Rewarding positive behaviour</a:t>
          </a:r>
        </a:p>
      </dgm:t>
    </dgm:pt>
    <dgm:pt modelId="{9F5B5DC8-E42A-493B-AED6-C762B0CCB5AF}" type="parTrans" cxnId="{AD0D62BC-7F67-4CB0-88E8-959441ACFA2C}">
      <dgm:prSet/>
      <dgm:spPr/>
      <dgm:t>
        <a:bodyPr/>
        <a:lstStyle/>
        <a:p>
          <a:endParaRPr lang="en-GB"/>
        </a:p>
      </dgm:t>
    </dgm:pt>
    <dgm:pt modelId="{88C5D610-7DA6-4264-903F-C1565C0EC5FC}" type="sibTrans" cxnId="{AD0D62BC-7F67-4CB0-88E8-959441ACFA2C}">
      <dgm:prSet/>
      <dgm:spPr/>
      <dgm:t>
        <a:bodyPr/>
        <a:lstStyle/>
        <a:p>
          <a:endParaRPr lang="en-GB"/>
        </a:p>
      </dgm:t>
    </dgm:pt>
    <dgm:pt modelId="{6A0F14B8-A2FC-46CF-B21D-A0D36F310A27}">
      <dgm:prSet/>
      <dgm:spPr/>
      <dgm:t>
        <a:bodyPr/>
        <a:lstStyle/>
        <a:p>
          <a:r>
            <a:rPr lang="en-GB"/>
            <a:t>Ignoring negative behaviour</a:t>
          </a:r>
        </a:p>
      </dgm:t>
    </dgm:pt>
    <dgm:pt modelId="{7D418D0A-F484-441B-9CD8-373035B78E16}" type="parTrans" cxnId="{DA71CBFA-6156-47A3-A4DB-2A64E564D4BA}">
      <dgm:prSet/>
      <dgm:spPr/>
      <dgm:t>
        <a:bodyPr/>
        <a:lstStyle/>
        <a:p>
          <a:endParaRPr lang="en-GB"/>
        </a:p>
      </dgm:t>
    </dgm:pt>
    <dgm:pt modelId="{5D22765A-4BC8-4D7E-A81C-BB4A58266AB4}" type="sibTrans" cxnId="{DA71CBFA-6156-47A3-A4DB-2A64E564D4BA}">
      <dgm:prSet/>
      <dgm:spPr/>
      <dgm:t>
        <a:bodyPr/>
        <a:lstStyle/>
        <a:p>
          <a:endParaRPr lang="en-GB"/>
        </a:p>
      </dgm:t>
    </dgm:pt>
    <dgm:pt modelId="{06A2C292-2168-4288-A452-58D67DD3E9E0}">
      <dgm:prSet/>
      <dgm:spPr/>
      <dgm:t>
        <a:bodyPr/>
        <a:lstStyle/>
        <a:p>
          <a:r>
            <a:rPr lang="en-GB"/>
            <a:t>Involving other agencies</a:t>
          </a:r>
        </a:p>
      </dgm:t>
    </dgm:pt>
    <dgm:pt modelId="{23ADF12D-2D9A-4D3E-9CEA-65E4812B835D}">
      <dgm:prSet/>
      <dgm:spPr/>
      <dgm:t>
        <a:bodyPr/>
        <a:lstStyle/>
        <a:p>
          <a:r>
            <a:rPr lang="en-GB"/>
            <a:t>Meeting with parents/carers</a:t>
          </a:r>
        </a:p>
      </dgm:t>
    </dgm:pt>
    <dgm:pt modelId="{EC264D87-E088-4E02-B876-E368D39990A0}">
      <dgm:prSet/>
      <dgm:spPr/>
      <dgm:t>
        <a:bodyPr/>
        <a:lstStyle/>
        <a:p>
          <a:r>
            <a:rPr lang="en-GB"/>
            <a:t>Intervention</a:t>
          </a:r>
        </a:p>
      </dgm:t>
    </dgm:pt>
    <dgm:pt modelId="{B9247E1D-2AFF-49AB-95FF-FA8EBED286A6}" type="sibTrans" cxnId="{36594A4A-03E4-4D88-9E63-7252AE361128}">
      <dgm:prSet/>
      <dgm:spPr/>
      <dgm:t>
        <a:bodyPr/>
        <a:lstStyle/>
        <a:p>
          <a:endParaRPr lang="en-GB"/>
        </a:p>
      </dgm:t>
    </dgm:pt>
    <dgm:pt modelId="{E76C1EE7-ABEE-4EED-A621-97BAD6235F60}" type="parTrans" cxnId="{36594A4A-03E4-4D88-9E63-7252AE361128}">
      <dgm:prSet/>
      <dgm:spPr/>
      <dgm:t>
        <a:bodyPr/>
        <a:lstStyle/>
        <a:p>
          <a:endParaRPr lang="en-GB"/>
        </a:p>
      </dgm:t>
    </dgm:pt>
    <dgm:pt modelId="{8C9FFA9B-3BCE-4A5C-8B68-EFDC7CFFE470}" type="sibTrans" cxnId="{C6482A56-A48E-45DB-8E79-3AABBA543177}">
      <dgm:prSet/>
      <dgm:spPr/>
      <dgm:t>
        <a:bodyPr/>
        <a:lstStyle/>
        <a:p>
          <a:endParaRPr lang="en-GB"/>
        </a:p>
      </dgm:t>
    </dgm:pt>
    <dgm:pt modelId="{54CA9FB2-9854-48DE-952C-D8B4899C9E67}" type="parTrans" cxnId="{C6482A56-A48E-45DB-8E79-3AABBA543177}">
      <dgm:prSet/>
      <dgm:spPr/>
      <dgm:t>
        <a:bodyPr/>
        <a:lstStyle/>
        <a:p>
          <a:endParaRPr lang="en-GB"/>
        </a:p>
      </dgm:t>
    </dgm:pt>
    <dgm:pt modelId="{4118B8D5-0D96-4904-81B2-AC2E567C8C36}" type="sibTrans" cxnId="{EADD5049-4951-4E5B-9175-655B26BE5F68}">
      <dgm:prSet/>
      <dgm:spPr/>
      <dgm:t>
        <a:bodyPr/>
        <a:lstStyle/>
        <a:p>
          <a:endParaRPr lang="en-GB"/>
        </a:p>
      </dgm:t>
    </dgm:pt>
    <dgm:pt modelId="{6A8CDC34-C8A1-41A4-86C0-7DB549C74B9F}" type="parTrans" cxnId="{EADD5049-4951-4E5B-9175-655B26BE5F68}">
      <dgm:prSet/>
      <dgm:spPr/>
      <dgm:t>
        <a:bodyPr/>
        <a:lstStyle/>
        <a:p>
          <a:endParaRPr lang="en-GB"/>
        </a:p>
      </dgm:t>
    </dgm:pt>
    <dgm:pt modelId="{78D94F52-B599-4143-8A17-F734B178DE6C}" type="pres">
      <dgm:prSet presAssocID="{7DF7C339-600B-4E3E-A388-C6E43EEE94A5}" presName="outerComposite" presStyleCnt="0">
        <dgm:presLayoutVars>
          <dgm:chMax val="5"/>
          <dgm:dir/>
          <dgm:resizeHandles val="exact"/>
        </dgm:presLayoutVars>
      </dgm:prSet>
      <dgm:spPr/>
      <dgm:t>
        <a:bodyPr/>
        <a:lstStyle/>
        <a:p>
          <a:endParaRPr lang="en-GB"/>
        </a:p>
      </dgm:t>
    </dgm:pt>
    <dgm:pt modelId="{57880A8E-5A67-4162-9D61-85A56B946689}" type="pres">
      <dgm:prSet presAssocID="{7DF7C339-600B-4E3E-A388-C6E43EEE94A5}" presName="dummyMaxCanvas" presStyleCnt="0">
        <dgm:presLayoutVars/>
      </dgm:prSet>
      <dgm:spPr/>
      <dgm:t>
        <a:bodyPr/>
        <a:lstStyle/>
        <a:p>
          <a:endParaRPr lang="en-GB"/>
        </a:p>
      </dgm:t>
    </dgm:pt>
    <dgm:pt modelId="{3E55AA12-4583-4D4E-9EE8-E541E633BC2A}" type="pres">
      <dgm:prSet presAssocID="{7DF7C339-600B-4E3E-A388-C6E43EEE94A5}" presName="FiveNodes_1" presStyleLbl="node1" presStyleIdx="0" presStyleCnt="5" custLinFactNeighborY="2252">
        <dgm:presLayoutVars>
          <dgm:bulletEnabled val="1"/>
        </dgm:presLayoutVars>
      </dgm:prSet>
      <dgm:spPr/>
      <dgm:t>
        <a:bodyPr/>
        <a:lstStyle/>
        <a:p>
          <a:endParaRPr lang="en-GB"/>
        </a:p>
      </dgm:t>
    </dgm:pt>
    <dgm:pt modelId="{144DC6F9-99E6-4468-BF6B-9211B03AE195}" type="pres">
      <dgm:prSet presAssocID="{7DF7C339-600B-4E3E-A388-C6E43EEE94A5}" presName="FiveNodes_2" presStyleLbl="node1" presStyleIdx="1" presStyleCnt="5" custLinFactNeighborY="563">
        <dgm:presLayoutVars>
          <dgm:bulletEnabled val="1"/>
        </dgm:presLayoutVars>
      </dgm:prSet>
      <dgm:spPr/>
      <dgm:t>
        <a:bodyPr/>
        <a:lstStyle/>
        <a:p>
          <a:endParaRPr lang="en-GB"/>
        </a:p>
      </dgm:t>
    </dgm:pt>
    <dgm:pt modelId="{531DD3DB-DC23-4AA5-8ED8-10449CCA96E5}" type="pres">
      <dgm:prSet presAssocID="{7DF7C339-600B-4E3E-A388-C6E43EEE94A5}" presName="FiveNodes_3" presStyleLbl="node1" presStyleIdx="2" presStyleCnt="5">
        <dgm:presLayoutVars>
          <dgm:bulletEnabled val="1"/>
        </dgm:presLayoutVars>
      </dgm:prSet>
      <dgm:spPr/>
      <dgm:t>
        <a:bodyPr/>
        <a:lstStyle/>
        <a:p>
          <a:endParaRPr lang="en-GB"/>
        </a:p>
      </dgm:t>
    </dgm:pt>
    <dgm:pt modelId="{0467D3B2-EB60-4E7D-B28F-A30A8792F536}" type="pres">
      <dgm:prSet presAssocID="{7DF7C339-600B-4E3E-A388-C6E43EEE94A5}" presName="FiveNodes_4" presStyleLbl="node1" presStyleIdx="3" presStyleCnt="5">
        <dgm:presLayoutVars>
          <dgm:bulletEnabled val="1"/>
        </dgm:presLayoutVars>
      </dgm:prSet>
      <dgm:spPr/>
      <dgm:t>
        <a:bodyPr/>
        <a:lstStyle/>
        <a:p>
          <a:endParaRPr lang="en-GB"/>
        </a:p>
      </dgm:t>
    </dgm:pt>
    <dgm:pt modelId="{4670EECA-85DA-494E-B606-3CD534FB4655}" type="pres">
      <dgm:prSet presAssocID="{7DF7C339-600B-4E3E-A388-C6E43EEE94A5}" presName="FiveNodes_5" presStyleLbl="node1" presStyleIdx="4" presStyleCnt="5">
        <dgm:presLayoutVars>
          <dgm:bulletEnabled val="1"/>
        </dgm:presLayoutVars>
      </dgm:prSet>
      <dgm:spPr/>
      <dgm:t>
        <a:bodyPr/>
        <a:lstStyle/>
        <a:p>
          <a:endParaRPr lang="en-GB"/>
        </a:p>
      </dgm:t>
    </dgm:pt>
    <dgm:pt modelId="{FE52A1F5-707A-4D09-93F8-21AF1655CB7A}" type="pres">
      <dgm:prSet presAssocID="{7DF7C339-600B-4E3E-A388-C6E43EEE94A5}" presName="FiveConn_1-2" presStyleLbl="fgAccFollowNode1" presStyleIdx="0" presStyleCnt="4">
        <dgm:presLayoutVars>
          <dgm:bulletEnabled val="1"/>
        </dgm:presLayoutVars>
      </dgm:prSet>
      <dgm:spPr/>
      <dgm:t>
        <a:bodyPr/>
        <a:lstStyle/>
        <a:p>
          <a:endParaRPr lang="en-GB"/>
        </a:p>
      </dgm:t>
    </dgm:pt>
    <dgm:pt modelId="{F0643F81-14A4-4FFD-8A38-709D2EB61876}" type="pres">
      <dgm:prSet presAssocID="{7DF7C339-600B-4E3E-A388-C6E43EEE94A5}" presName="FiveConn_2-3" presStyleLbl="fgAccFollowNode1" presStyleIdx="1" presStyleCnt="4">
        <dgm:presLayoutVars>
          <dgm:bulletEnabled val="1"/>
        </dgm:presLayoutVars>
      </dgm:prSet>
      <dgm:spPr/>
      <dgm:t>
        <a:bodyPr/>
        <a:lstStyle/>
        <a:p>
          <a:endParaRPr lang="en-GB"/>
        </a:p>
      </dgm:t>
    </dgm:pt>
    <dgm:pt modelId="{67B5B9D0-F62F-482F-910F-75F03918928A}" type="pres">
      <dgm:prSet presAssocID="{7DF7C339-600B-4E3E-A388-C6E43EEE94A5}" presName="FiveConn_3-4" presStyleLbl="fgAccFollowNode1" presStyleIdx="2" presStyleCnt="4">
        <dgm:presLayoutVars>
          <dgm:bulletEnabled val="1"/>
        </dgm:presLayoutVars>
      </dgm:prSet>
      <dgm:spPr/>
      <dgm:t>
        <a:bodyPr/>
        <a:lstStyle/>
        <a:p>
          <a:endParaRPr lang="en-GB"/>
        </a:p>
      </dgm:t>
    </dgm:pt>
    <dgm:pt modelId="{79FB328D-22D6-427B-806F-8CE2F0511CCB}" type="pres">
      <dgm:prSet presAssocID="{7DF7C339-600B-4E3E-A388-C6E43EEE94A5}" presName="FiveConn_4-5" presStyleLbl="fgAccFollowNode1" presStyleIdx="3" presStyleCnt="4">
        <dgm:presLayoutVars>
          <dgm:bulletEnabled val="1"/>
        </dgm:presLayoutVars>
      </dgm:prSet>
      <dgm:spPr/>
      <dgm:t>
        <a:bodyPr/>
        <a:lstStyle/>
        <a:p>
          <a:endParaRPr lang="en-GB"/>
        </a:p>
      </dgm:t>
    </dgm:pt>
    <dgm:pt modelId="{94507E89-8B60-4337-8430-D74AEAF5730F}" type="pres">
      <dgm:prSet presAssocID="{7DF7C339-600B-4E3E-A388-C6E43EEE94A5}" presName="FiveNodes_1_text" presStyleLbl="node1" presStyleIdx="4" presStyleCnt="5">
        <dgm:presLayoutVars>
          <dgm:bulletEnabled val="1"/>
        </dgm:presLayoutVars>
      </dgm:prSet>
      <dgm:spPr/>
      <dgm:t>
        <a:bodyPr/>
        <a:lstStyle/>
        <a:p>
          <a:endParaRPr lang="en-GB"/>
        </a:p>
      </dgm:t>
    </dgm:pt>
    <dgm:pt modelId="{A9BB0689-7366-4705-BF0F-B0217A825366}" type="pres">
      <dgm:prSet presAssocID="{7DF7C339-600B-4E3E-A388-C6E43EEE94A5}" presName="FiveNodes_2_text" presStyleLbl="node1" presStyleIdx="4" presStyleCnt="5">
        <dgm:presLayoutVars>
          <dgm:bulletEnabled val="1"/>
        </dgm:presLayoutVars>
      </dgm:prSet>
      <dgm:spPr/>
      <dgm:t>
        <a:bodyPr/>
        <a:lstStyle/>
        <a:p>
          <a:endParaRPr lang="en-GB"/>
        </a:p>
      </dgm:t>
    </dgm:pt>
    <dgm:pt modelId="{656094CB-6474-4854-ACF7-E433EE2EB525}" type="pres">
      <dgm:prSet presAssocID="{7DF7C339-600B-4E3E-A388-C6E43EEE94A5}" presName="FiveNodes_3_text" presStyleLbl="node1" presStyleIdx="4" presStyleCnt="5">
        <dgm:presLayoutVars>
          <dgm:bulletEnabled val="1"/>
        </dgm:presLayoutVars>
      </dgm:prSet>
      <dgm:spPr/>
      <dgm:t>
        <a:bodyPr/>
        <a:lstStyle/>
        <a:p>
          <a:endParaRPr lang="en-GB"/>
        </a:p>
      </dgm:t>
    </dgm:pt>
    <dgm:pt modelId="{60D4F76E-B021-477A-A320-72620234A502}" type="pres">
      <dgm:prSet presAssocID="{7DF7C339-600B-4E3E-A388-C6E43EEE94A5}" presName="FiveNodes_4_text" presStyleLbl="node1" presStyleIdx="4" presStyleCnt="5">
        <dgm:presLayoutVars>
          <dgm:bulletEnabled val="1"/>
        </dgm:presLayoutVars>
      </dgm:prSet>
      <dgm:spPr/>
      <dgm:t>
        <a:bodyPr/>
        <a:lstStyle/>
        <a:p>
          <a:endParaRPr lang="en-GB"/>
        </a:p>
      </dgm:t>
    </dgm:pt>
    <dgm:pt modelId="{AA17ED1F-6F8F-4573-86A3-0CA6F753D37C}" type="pres">
      <dgm:prSet presAssocID="{7DF7C339-600B-4E3E-A388-C6E43EEE94A5}" presName="FiveNodes_5_text" presStyleLbl="node1" presStyleIdx="4" presStyleCnt="5">
        <dgm:presLayoutVars>
          <dgm:bulletEnabled val="1"/>
        </dgm:presLayoutVars>
      </dgm:prSet>
      <dgm:spPr/>
      <dgm:t>
        <a:bodyPr/>
        <a:lstStyle/>
        <a:p>
          <a:endParaRPr lang="en-GB"/>
        </a:p>
      </dgm:t>
    </dgm:pt>
  </dgm:ptLst>
  <dgm:cxnLst>
    <dgm:cxn modelId="{DB6BDD83-B73D-4CC8-A3EB-2F4EB1AD4517}" type="presOf" srcId="{6A0F14B8-A2FC-46CF-B21D-A0D36F310A27}" destId="{94507E89-8B60-4337-8430-D74AEAF5730F}" srcOrd="1" destOrd="2" presId="urn:microsoft.com/office/officeart/2005/8/layout/vProcess5"/>
    <dgm:cxn modelId="{9E8F9FEA-8D26-4A9E-940A-4D7BACA581DF}" type="presOf" srcId="{84324CDC-F7AD-4AFD-BAD4-421FD890CF49}" destId="{656094CB-6474-4854-ACF7-E433EE2EB525}" srcOrd="1" destOrd="1" presId="urn:microsoft.com/office/officeart/2005/8/layout/vProcess5"/>
    <dgm:cxn modelId="{E31E5126-2060-49F2-8BD7-497FCE05D0FC}" type="presOf" srcId="{EC264D87-E088-4E02-B876-E368D39990A0}" destId="{AA17ED1F-6F8F-4573-86A3-0CA6F753D37C}" srcOrd="1" destOrd="0" presId="urn:microsoft.com/office/officeart/2005/8/layout/vProcess5"/>
    <dgm:cxn modelId="{493BE88D-3E58-43EA-B1A0-1FB19FB8CBE6}" type="presOf" srcId="{CB8FA889-C260-464A-BD6B-E260DE55424E}" destId="{A9BB0689-7366-4705-BF0F-B0217A825366}" srcOrd="1" destOrd="2" presId="urn:microsoft.com/office/officeart/2005/8/layout/vProcess5"/>
    <dgm:cxn modelId="{F7337C07-D82B-4FB1-9306-D3FDF7E9F819}" srcId="{9D12C981-9A4E-409A-B3C2-465AEBDC9C83}" destId="{84324CDC-F7AD-4AFD-BAD4-421FD890CF49}" srcOrd="0" destOrd="0" parTransId="{6FE5675F-48B8-406A-B576-E53131BFBEC5}" sibTransId="{C67F8887-76FE-4E0C-A41D-50DF225BFFFE}"/>
    <dgm:cxn modelId="{AF8F5EBC-3D81-4EF9-BE28-36B06ED413F6}" srcId="{0DC27E15-D38C-4FEE-9994-7A88195D7B38}" destId="{CB8FA889-C260-464A-BD6B-E260DE55424E}" srcOrd="1" destOrd="0" parTransId="{A17ECEF5-5BFF-4570-94FE-03C419FC12A9}" sibTransId="{CFD06272-3CFF-4C72-A2DB-B13B5DED0D9B}"/>
    <dgm:cxn modelId="{7E375301-D73E-47D1-AB5C-BF8FD44EDA42}" type="presOf" srcId="{1F72E73F-C734-4E1F-99F8-3BC95A008ADF}" destId="{0467D3B2-EB60-4E7D-B28F-A30A8792F536}" srcOrd="0" destOrd="1" presId="urn:microsoft.com/office/officeart/2005/8/layout/vProcess5"/>
    <dgm:cxn modelId="{4A9A9816-448E-4AE6-9EEC-B5B59D19820B}" type="presOf" srcId="{6A0F14B8-A2FC-46CF-B21D-A0D36F310A27}" destId="{3E55AA12-4583-4D4E-9EE8-E541E633BC2A}" srcOrd="0" destOrd="2" presId="urn:microsoft.com/office/officeart/2005/8/layout/vProcess5"/>
    <dgm:cxn modelId="{CF210ADC-5F41-4956-AEC3-D2E8AEC50C9C}" srcId="{0DC27E15-D38C-4FEE-9994-7A88195D7B38}" destId="{B87FF995-DB0F-439D-BE5F-DCE32633C23A}" srcOrd="4" destOrd="0" parTransId="{85BED6F1-0C94-4BDA-BF00-C890BC20F11A}" sibTransId="{0DDFA259-2C6A-4E33-A4E1-2DB74D1A7FC8}"/>
    <dgm:cxn modelId="{58247252-EA11-40BD-AB7F-477A105F0530}" type="presOf" srcId="{7DF7C339-600B-4E3E-A388-C6E43EEE94A5}" destId="{78D94F52-B599-4143-8A17-F734B178DE6C}" srcOrd="0" destOrd="0" presId="urn:microsoft.com/office/officeart/2005/8/layout/vProcess5"/>
    <dgm:cxn modelId="{36594A4A-03E4-4D88-9E63-7252AE361128}" srcId="{7DF7C339-600B-4E3E-A388-C6E43EEE94A5}" destId="{EC264D87-E088-4E02-B876-E368D39990A0}" srcOrd="4" destOrd="0" parTransId="{E76C1EE7-ABEE-4EED-A621-97BAD6235F60}" sibTransId="{B9247E1D-2AFF-49AB-95FF-FA8EBED286A6}"/>
    <dgm:cxn modelId="{23047D55-3BCA-496A-85A7-EA6FE304B1B1}" type="presOf" srcId="{2DAA1C5F-3F66-4217-82AE-230C9CD52CD8}" destId="{94507E89-8B60-4337-8430-D74AEAF5730F}" srcOrd="1" destOrd="1" presId="urn:microsoft.com/office/officeart/2005/8/layout/vProcess5"/>
    <dgm:cxn modelId="{CC36014B-F057-4F27-B690-9B186F006E66}" type="presOf" srcId="{CDD427D8-CA6C-440A-BEA4-E6C85DD5D33F}" destId="{0467D3B2-EB60-4E7D-B28F-A30A8792F536}" srcOrd="0" destOrd="2" presId="urn:microsoft.com/office/officeart/2005/8/layout/vProcess5"/>
    <dgm:cxn modelId="{D738D429-DE7B-42FF-9397-40BE4B8F97C0}" type="presOf" srcId="{65D5EF14-FABC-4B20-9586-F17457ABF36F}" destId="{A9BB0689-7366-4705-BF0F-B0217A825366}" srcOrd="1" destOrd="4" presId="urn:microsoft.com/office/officeart/2005/8/layout/vProcess5"/>
    <dgm:cxn modelId="{F9F2DEE0-B95F-4781-8615-5848C89AE353}" type="presOf" srcId="{628E5DC1-BB1B-4FE4-98E9-688AEA1D5312}" destId="{0467D3B2-EB60-4E7D-B28F-A30A8792F536}" srcOrd="0" destOrd="3" presId="urn:microsoft.com/office/officeart/2005/8/layout/vProcess5"/>
    <dgm:cxn modelId="{243D392D-86DD-48E1-B4CF-2169833B39B4}" srcId="{7DF7C339-600B-4E3E-A388-C6E43EEE94A5}" destId="{9D12C981-9A4E-409A-B3C2-465AEBDC9C83}" srcOrd="2" destOrd="0" parTransId="{36445353-6349-4C54-9AF7-8FEF871F3C44}" sibTransId="{8DB0D2F2-D27C-479B-AC72-285790A5D4B9}"/>
    <dgm:cxn modelId="{9CFE1747-EB23-4C76-BA74-4BDB26AD38A0}" type="presOf" srcId="{23ADF12D-2D9A-4D3E-9CEA-65E4812B835D}" destId="{4670EECA-85DA-494E-B606-3CD534FB4655}" srcOrd="0" destOrd="1" presId="urn:microsoft.com/office/officeart/2005/8/layout/vProcess5"/>
    <dgm:cxn modelId="{861BBA05-A9A5-4776-A97E-0BCDC2D804B5}" srcId="{F1AF1764-F23F-4C95-A849-A0DA1D335A48}" destId="{CDD427D8-CA6C-440A-BEA4-E6C85DD5D33F}" srcOrd="1" destOrd="0" parTransId="{5E53942B-60B7-4815-B258-E7DCD8DC67BE}" sibTransId="{6FD6AC3D-0690-4244-96A7-85A5887D3DD2}"/>
    <dgm:cxn modelId="{594C6220-DEB1-4300-ABFD-A022DF117171}" type="presOf" srcId="{2DAA1C5F-3F66-4217-82AE-230C9CD52CD8}" destId="{3E55AA12-4583-4D4E-9EE8-E541E633BC2A}" srcOrd="0" destOrd="1" presId="urn:microsoft.com/office/officeart/2005/8/layout/vProcess5"/>
    <dgm:cxn modelId="{46EE103D-CFDB-4EC9-815E-F61579CCECC5}" type="presOf" srcId="{CDD427D8-CA6C-440A-BEA4-E6C85DD5D33F}" destId="{60D4F76E-B021-477A-A320-72620234A502}" srcOrd="1" destOrd="2" presId="urn:microsoft.com/office/officeart/2005/8/layout/vProcess5"/>
    <dgm:cxn modelId="{8EE0CC03-75F8-4A63-8CF4-5C1B668F8112}" type="presOf" srcId="{0DC27E15-D38C-4FEE-9994-7A88195D7B38}" destId="{A9BB0689-7366-4705-BF0F-B0217A825366}" srcOrd="1" destOrd="0" presId="urn:microsoft.com/office/officeart/2005/8/layout/vProcess5"/>
    <dgm:cxn modelId="{074A1A24-C87B-4F96-B606-AF5DE2CB42CF}" type="presOf" srcId="{B87FF995-DB0F-439D-BE5F-DCE32633C23A}" destId="{A9BB0689-7366-4705-BF0F-B0217A825366}" srcOrd="1" destOrd="5" presId="urn:microsoft.com/office/officeart/2005/8/layout/vProcess5"/>
    <dgm:cxn modelId="{585F5DA3-7D52-42E6-9CCE-92BEBD454978}" type="presOf" srcId="{EC264D87-E088-4E02-B876-E368D39990A0}" destId="{4670EECA-85DA-494E-B606-3CD534FB4655}" srcOrd="0" destOrd="0" presId="urn:microsoft.com/office/officeart/2005/8/layout/vProcess5"/>
    <dgm:cxn modelId="{6DC7DF25-4422-4253-858C-BB026EC64950}" srcId="{0DC27E15-D38C-4FEE-9994-7A88195D7B38}" destId="{91343471-0E5F-4BB7-82E2-09803973C358}" srcOrd="0" destOrd="0" parTransId="{A17750AD-80AC-4E9B-9FC2-85002D6201FD}" sibTransId="{C4EE7375-9EA3-40D3-9169-B27EEEA55D3A}"/>
    <dgm:cxn modelId="{69EF8FD2-6F23-417E-91FB-832B9359EC91}" type="presOf" srcId="{F1AF1764-F23F-4C95-A849-A0DA1D335A48}" destId="{0467D3B2-EB60-4E7D-B28F-A30A8792F536}" srcOrd="0" destOrd="0" presId="urn:microsoft.com/office/officeart/2005/8/layout/vProcess5"/>
    <dgm:cxn modelId="{A2DC7491-4687-4E4A-9B9B-A879B722F1D8}" srcId="{0DC27E15-D38C-4FEE-9994-7A88195D7B38}" destId="{ABC9C2D9-7E68-419A-8194-D2960102EF46}" srcOrd="2" destOrd="0" parTransId="{24F327C6-C38C-4AF8-B2C4-784DA7A6F4CC}" sibTransId="{8100A919-5E89-4506-A908-E5852A6F51FE}"/>
    <dgm:cxn modelId="{AB4938B1-373F-4A81-89C9-A8FDF79A6083}" type="presOf" srcId="{91343471-0E5F-4BB7-82E2-09803973C358}" destId="{144DC6F9-99E6-4468-BF6B-9211B03AE195}" srcOrd="0" destOrd="1" presId="urn:microsoft.com/office/officeart/2005/8/layout/vProcess5"/>
    <dgm:cxn modelId="{03A03259-9286-4209-9FFD-E43738CC5278}" type="presOf" srcId="{9D12C981-9A4E-409A-B3C2-465AEBDC9C83}" destId="{531DD3DB-DC23-4AA5-8ED8-10449CCA96E5}" srcOrd="0" destOrd="0" presId="urn:microsoft.com/office/officeart/2005/8/layout/vProcess5"/>
    <dgm:cxn modelId="{C01AB481-53DB-4536-9789-3F584AD60F74}" type="presOf" srcId="{DECAEE80-1CF2-4566-89A5-78F8549C8239}" destId="{94507E89-8B60-4337-8430-D74AEAF5730F}" srcOrd="1" destOrd="0" presId="urn:microsoft.com/office/officeart/2005/8/layout/vProcess5"/>
    <dgm:cxn modelId="{1737F5E1-2EFF-4B3A-B277-D111CA16AF13}" srcId="{F1AF1764-F23F-4C95-A849-A0DA1D335A48}" destId="{1F72E73F-C734-4E1F-99F8-3BC95A008ADF}" srcOrd="0" destOrd="0" parTransId="{61CA80CF-2B8C-48ED-9BDF-018EA6E57644}" sibTransId="{4A3B590D-64E6-4672-A5C3-97A7AB25E46E}"/>
    <dgm:cxn modelId="{67D619F6-28AE-4786-BF2F-524315435AEA}" type="presOf" srcId="{ABC9C2D9-7E68-419A-8194-D2960102EF46}" destId="{A9BB0689-7366-4705-BF0F-B0217A825366}" srcOrd="1" destOrd="3" presId="urn:microsoft.com/office/officeart/2005/8/layout/vProcess5"/>
    <dgm:cxn modelId="{7B4BC366-67B3-4758-A39B-1D004A3C49C2}" type="presOf" srcId="{628E5DC1-BB1B-4FE4-98E9-688AEA1D5312}" destId="{60D4F76E-B021-477A-A320-72620234A502}" srcOrd="1" destOrd="3" presId="urn:microsoft.com/office/officeart/2005/8/layout/vProcess5"/>
    <dgm:cxn modelId="{385AB623-50E6-429C-BCAA-DD9FAC85D30A}" type="presOf" srcId="{0DC27E15-D38C-4FEE-9994-7A88195D7B38}" destId="{144DC6F9-99E6-4468-BF6B-9211B03AE195}" srcOrd="0" destOrd="0" presId="urn:microsoft.com/office/officeart/2005/8/layout/vProcess5"/>
    <dgm:cxn modelId="{4A359BA4-2B32-44DD-9A3C-A88098A33D3A}" type="presOf" srcId="{1F72E73F-C734-4E1F-99F8-3BC95A008ADF}" destId="{60D4F76E-B021-477A-A320-72620234A502}" srcOrd="1" destOrd="1" presId="urn:microsoft.com/office/officeart/2005/8/layout/vProcess5"/>
    <dgm:cxn modelId="{638F18D0-71F4-471C-A334-2A82C560DCA9}" srcId="{7DF7C339-600B-4E3E-A388-C6E43EEE94A5}" destId="{DECAEE80-1CF2-4566-89A5-78F8549C8239}" srcOrd="0" destOrd="0" parTransId="{C22F5C7C-A2AD-471B-97D3-C3483C19FA2A}" sibTransId="{B711B5C9-0393-4B91-A88F-6604858B6EDC}"/>
    <dgm:cxn modelId="{DA71CBFA-6156-47A3-A4DB-2A64E564D4BA}" srcId="{DECAEE80-1CF2-4566-89A5-78F8549C8239}" destId="{6A0F14B8-A2FC-46CF-B21D-A0D36F310A27}" srcOrd="1" destOrd="0" parTransId="{7D418D0A-F484-441B-9CD8-373035B78E16}" sibTransId="{5D22765A-4BC8-4D7E-A81C-BB4A58266AB4}"/>
    <dgm:cxn modelId="{F251D3C9-E2A9-4D46-9A3F-B770F7A5E583}" type="presOf" srcId="{06A2C292-2168-4288-A452-58D67DD3E9E0}" destId="{AA17ED1F-6F8F-4573-86A3-0CA6F753D37C}" srcOrd="1" destOrd="2" presId="urn:microsoft.com/office/officeart/2005/8/layout/vProcess5"/>
    <dgm:cxn modelId="{2726253B-24FA-43B7-BEEC-0C26487114FC}" type="presOf" srcId="{91343471-0E5F-4BB7-82E2-09803973C358}" destId="{A9BB0689-7366-4705-BF0F-B0217A825366}" srcOrd="1" destOrd="1" presId="urn:microsoft.com/office/officeart/2005/8/layout/vProcess5"/>
    <dgm:cxn modelId="{4D9E8F03-769C-496B-B996-D126350F3C18}" type="presOf" srcId="{8DB0D2F2-D27C-479B-AC72-285790A5D4B9}" destId="{67B5B9D0-F62F-482F-910F-75F03918928A}" srcOrd="0" destOrd="0" presId="urn:microsoft.com/office/officeart/2005/8/layout/vProcess5"/>
    <dgm:cxn modelId="{AA73545B-B56F-4202-890B-86B888DC3DE2}" type="presOf" srcId="{CBDFF028-3C72-48F1-9DB3-C15BD6DE1B35}" destId="{79FB328D-22D6-427B-806F-8CE2F0511CCB}" srcOrd="0" destOrd="0" presId="urn:microsoft.com/office/officeart/2005/8/layout/vProcess5"/>
    <dgm:cxn modelId="{AD0D62BC-7F67-4CB0-88E8-959441ACFA2C}" srcId="{DECAEE80-1CF2-4566-89A5-78F8549C8239}" destId="{2DAA1C5F-3F66-4217-82AE-230C9CD52CD8}" srcOrd="0" destOrd="0" parTransId="{9F5B5DC8-E42A-493B-AED6-C762B0CCB5AF}" sibTransId="{88C5D610-7DA6-4264-903F-C1565C0EC5FC}"/>
    <dgm:cxn modelId="{3D518A73-39C8-4FEF-84EF-B349C9C26231}" type="presOf" srcId="{ABC9C2D9-7E68-419A-8194-D2960102EF46}" destId="{144DC6F9-99E6-4468-BF6B-9211B03AE195}" srcOrd="0" destOrd="3" presId="urn:microsoft.com/office/officeart/2005/8/layout/vProcess5"/>
    <dgm:cxn modelId="{AEA3E06C-62AE-4C1A-9EE9-2E31D25F4F00}" type="presOf" srcId="{B87FF995-DB0F-439D-BE5F-DCE32633C23A}" destId="{144DC6F9-99E6-4468-BF6B-9211B03AE195}" srcOrd="0" destOrd="5" presId="urn:microsoft.com/office/officeart/2005/8/layout/vProcess5"/>
    <dgm:cxn modelId="{E3766814-0D5C-4224-94BC-289054B38F5E}" type="presOf" srcId="{84324CDC-F7AD-4AFD-BAD4-421FD890CF49}" destId="{531DD3DB-DC23-4AA5-8ED8-10449CCA96E5}" srcOrd="0" destOrd="1" presId="urn:microsoft.com/office/officeart/2005/8/layout/vProcess5"/>
    <dgm:cxn modelId="{C6482A56-A48E-45DB-8E79-3AABBA543177}" srcId="{EC264D87-E088-4E02-B876-E368D39990A0}" destId="{06A2C292-2168-4288-A452-58D67DD3E9E0}" srcOrd="1" destOrd="0" parTransId="{54CA9FB2-9854-48DE-952C-D8B4899C9E67}" sibTransId="{8C9FFA9B-3BCE-4A5C-8B68-EFDC7CFFE470}"/>
    <dgm:cxn modelId="{BC0BE794-BDDC-4EB6-8394-5E5B2A086753}" type="presOf" srcId="{F1AF1764-F23F-4C95-A849-A0DA1D335A48}" destId="{60D4F76E-B021-477A-A320-72620234A502}" srcOrd="1" destOrd="0" presId="urn:microsoft.com/office/officeart/2005/8/layout/vProcess5"/>
    <dgm:cxn modelId="{EADD5049-4951-4E5B-9175-655B26BE5F68}" srcId="{EC264D87-E088-4E02-B876-E368D39990A0}" destId="{23ADF12D-2D9A-4D3E-9CEA-65E4812B835D}" srcOrd="0" destOrd="0" parTransId="{6A8CDC34-C8A1-41A4-86C0-7DB549C74B9F}" sibTransId="{4118B8D5-0D96-4904-81B2-AC2E567C8C36}"/>
    <dgm:cxn modelId="{847CAB06-CB73-4B3B-8A26-2D1835BB6112}" srcId="{F1AF1764-F23F-4C95-A849-A0DA1D335A48}" destId="{628E5DC1-BB1B-4FE4-98E9-688AEA1D5312}" srcOrd="2" destOrd="0" parTransId="{EB332A30-9142-452A-BF27-DED592B2E979}" sibTransId="{270466C0-4FB0-41F2-B55C-2B136F1E4998}"/>
    <dgm:cxn modelId="{5DBE98A3-6BE4-4295-92CB-E63FAC3CCD6A}" type="presOf" srcId="{65D5EF14-FABC-4B20-9586-F17457ABF36F}" destId="{144DC6F9-99E6-4468-BF6B-9211B03AE195}" srcOrd="0" destOrd="4" presId="urn:microsoft.com/office/officeart/2005/8/layout/vProcess5"/>
    <dgm:cxn modelId="{4F2A6EB7-D2A7-4376-9976-86C358A0FB26}" type="presOf" srcId="{23ADF12D-2D9A-4D3E-9CEA-65E4812B835D}" destId="{AA17ED1F-6F8F-4573-86A3-0CA6F753D37C}" srcOrd="1" destOrd="1" presId="urn:microsoft.com/office/officeart/2005/8/layout/vProcess5"/>
    <dgm:cxn modelId="{3D3F547B-D19F-4D8E-BB37-78D3ACA78A13}" srcId="{7DF7C339-600B-4E3E-A388-C6E43EEE94A5}" destId="{F1AF1764-F23F-4C95-A849-A0DA1D335A48}" srcOrd="3" destOrd="0" parTransId="{01F1B133-29FD-4383-9591-646A06322E07}" sibTransId="{CBDFF028-3C72-48F1-9DB3-C15BD6DE1B35}"/>
    <dgm:cxn modelId="{E99DBA4B-EB04-493B-9752-B7B8AB527D80}" type="presOf" srcId="{06A2C292-2168-4288-A452-58D67DD3E9E0}" destId="{4670EECA-85DA-494E-B606-3CD534FB4655}" srcOrd="0" destOrd="2" presId="urn:microsoft.com/office/officeart/2005/8/layout/vProcess5"/>
    <dgm:cxn modelId="{10291AE3-7C74-4B41-9A62-79E2EDB844A5}" type="presOf" srcId="{D3EE5C5A-D1D3-42BE-96DC-434E79CAA0F3}" destId="{F0643F81-14A4-4FFD-8A38-709D2EB61876}" srcOrd="0" destOrd="0" presId="urn:microsoft.com/office/officeart/2005/8/layout/vProcess5"/>
    <dgm:cxn modelId="{D187563B-BDBD-40C2-932C-6B57E7414A86}" type="presOf" srcId="{CB8FA889-C260-464A-BD6B-E260DE55424E}" destId="{144DC6F9-99E6-4468-BF6B-9211B03AE195}" srcOrd="0" destOrd="2" presId="urn:microsoft.com/office/officeart/2005/8/layout/vProcess5"/>
    <dgm:cxn modelId="{A2EF50B8-99DE-442F-85A0-F8793018B3C0}" srcId="{0DC27E15-D38C-4FEE-9994-7A88195D7B38}" destId="{65D5EF14-FABC-4B20-9586-F17457ABF36F}" srcOrd="3" destOrd="0" parTransId="{2C3FEB5A-D0E8-4156-9F47-986097A664FF}" sibTransId="{2B5FE491-38F8-4C2E-AAC3-5B9E68EAA97F}"/>
    <dgm:cxn modelId="{D0C1A987-2809-4404-A477-F1ED2EF1C264}" type="presOf" srcId="{B711B5C9-0393-4B91-A88F-6604858B6EDC}" destId="{FE52A1F5-707A-4D09-93F8-21AF1655CB7A}" srcOrd="0" destOrd="0" presId="urn:microsoft.com/office/officeart/2005/8/layout/vProcess5"/>
    <dgm:cxn modelId="{DA1B3A2C-92D6-4518-B748-03F2582E73C3}" type="presOf" srcId="{DECAEE80-1CF2-4566-89A5-78F8549C8239}" destId="{3E55AA12-4583-4D4E-9EE8-E541E633BC2A}" srcOrd="0" destOrd="0" presId="urn:microsoft.com/office/officeart/2005/8/layout/vProcess5"/>
    <dgm:cxn modelId="{A683891B-4C49-4950-996D-41640537DE69}" srcId="{7DF7C339-600B-4E3E-A388-C6E43EEE94A5}" destId="{0DC27E15-D38C-4FEE-9994-7A88195D7B38}" srcOrd="1" destOrd="0" parTransId="{4473C13A-2CC7-4D9E-933C-396C0F2C8C5A}" sibTransId="{D3EE5C5A-D1D3-42BE-96DC-434E79CAA0F3}"/>
    <dgm:cxn modelId="{D084B871-7280-4367-A8D5-2BA87B0A7FD8}" type="presOf" srcId="{9D12C981-9A4E-409A-B3C2-465AEBDC9C83}" destId="{656094CB-6474-4854-ACF7-E433EE2EB525}" srcOrd="1" destOrd="0" presId="urn:microsoft.com/office/officeart/2005/8/layout/vProcess5"/>
    <dgm:cxn modelId="{4E59113C-0BA2-42A8-8FCE-7CA538377451}" type="presParOf" srcId="{78D94F52-B599-4143-8A17-F734B178DE6C}" destId="{57880A8E-5A67-4162-9D61-85A56B946689}" srcOrd="0" destOrd="0" presId="urn:microsoft.com/office/officeart/2005/8/layout/vProcess5"/>
    <dgm:cxn modelId="{E9392D32-57F4-471F-8538-7826C3D8E227}" type="presParOf" srcId="{78D94F52-B599-4143-8A17-F734B178DE6C}" destId="{3E55AA12-4583-4D4E-9EE8-E541E633BC2A}" srcOrd="1" destOrd="0" presId="urn:microsoft.com/office/officeart/2005/8/layout/vProcess5"/>
    <dgm:cxn modelId="{0161C948-8302-4B32-9D64-F37B17EE3660}" type="presParOf" srcId="{78D94F52-B599-4143-8A17-F734B178DE6C}" destId="{144DC6F9-99E6-4468-BF6B-9211B03AE195}" srcOrd="2" destOrd="0" presId="urn:microsoft.com/office/officeart/2005/8/layout/vProcess5"/>
    <dgm:cxn modelId="{7525ECDD-B360-4C4B-A62B-4F3236A2B62C}" type="presParOf" srcId="{78D94F52-B599-4143-8A17-F734B178DE6C}" destId="{531DD3DB-DC23-4AA5-8ED8-10449CCA96E5}" srcOrd="3" destOrd="0" presId="urn:microsoft.com/office/officeart/2005/8/layout/vProcess5"/>
    <dgm:cxn modelId="{6DCF73DB-9CEC-4822-97BD-53DFB652D2C1}" type="presParOf" srcId="{78D94F52-B599-4143-8A17-F734B178DE6C}" destId="{0467D3B2-EB60-4E7D-B28F-A30A8792F536}" srcOrd="4" destOrd="0" presId="urn:microsoft.com/office/officeart/2005/8/layout/vProcess5"/>
    <dgm:cxn modelId="{BF6E248E-0002-4DDC-8ABD-C4E94469780F}" type="presParOf" srcId="{78D94F52-B599-4143-8A17-F734B178DE6C}" destId="{4670EECA-85DA-494E-B606-3CD534FB4655}" srcOrd="5" destOrd="0" presId="urn:microsoft.com/office/officeart/2005/8/layout/vProcess5"/>
    <dgm:cxn modelId="{82C2AF82-3842-4766-92AE-C9302AA4F75D}" type="presParOf" srcId="{78D94F52-B599-4143-8A17-F734B178DE6C}" destId="{FE52A1F5-707A-4D09-93F8-21AF1655CB7A}" srcOrd="6" destOrd="0" presId="urn:microsoft.com/office/officeart/2005/8/layout/vProcess5"/>
    <dgm:cxn modelId="{AFCA63DA-D69F-4C69-BB92-F47FB44F34A4}" type="presParOf" srcId="{78D94F52-B599-4143-8A17-F734B178DE6C}" destId="{F0643F81-14A4-4FFD-8A38-709D2EB61876}" srcOrd="7" destOrd="0" presId="urn:microsoft.com/office/officeart/2005/8/layout/vProcess5"/>
    <dgm:cxn modelId="{215BC31C-EEAB-4D6E-A83F-112446CFCE5B}" type="presParOf" srcId="{78D94F52-B599-4143-8A17-F734B178DE6C}" destId="{67B5B9D0-F62F-482F-910F-75F03918928A}" srcOrd="8" destOrd="0" presId="urn:microsoft.com/office/officeart/2005/8/layout/vProcess5"/>
    <dgm:cxn modelId="{A4F98425-AF6A-4087-82AB-F3B35A6ACCDE}" type="presParOf" srcId="{78D94F52-B599-4143-8A17-F734B178DE6C}" destId="{79FB328D-22D6-427B-806F-8CE2F0511CCB}" srcOrd="9" destOrd="0" presId="urn:microsoft.com/office/officeart/2005/8/layout/vProcess5"/>
    <dgm:cxn modelId="{8EA5FCED-C6B7-4BA6-AA29-E6EDA713A415}" type="presParOf" srcId="{78D94F52-B599-4143-8A17-F734B178DE6C}" destId="{94507E89-8B60-4337-8430-D74AEAF5730F}" srcOrd="10" destOrd="0" presId="urn:microsoft.com/office/officeart/2005/8/layout/vProcess5"/>
    <dgm:cxn modelId="{BBB4DF13-233F-41CA-8780-043ED44D4B95}" type="presParOf" srcId="{78D94F52-B599-4143-8A17-F734B178DE6C}" destId="{A9BB0689-7366-4705-BF0F-B0217A825366}" srcOrd="11" destOrd="0" presId="urn:microsoft.com/office/officeart/2005/8/layout/vProcess5"/>
    <dgm:cxn modelId="{2EDAE425-689D-4340-B2D6-4EE05CF8B311}" type="presParOf" srcId="{78D94F52-B599-4143-8A17-F734B178DE6C}" destId="{656094CB-6474-4854-ACF7-E433EE2EB525}" srcOrd="12" destOrd="0" presId="urn:microsoft.com/office/officeart/2005/8/layout/vProcess5"/>
    <dgm:cxn modelId="{8EBD2FB6-B6E9-4A54-A4EC-F0C668AE90E2}" type="presParOf" srcId="{78D94F52-B599-4143-8A17-F734B178DE6C}" destId="{60D4F76E-B021-477A-A320-72620234A502}" srcOrd="13" destOrd="0" presId="urn:microsoft.com/office/officeart/2005/8/layout/vProcess5"/>
    <dgm:cxn modelId="{AE9614D4-C65B-4B13-828E-4B0E5BF9A0E7}" type="presParOf" srcId="{78D94F52-B599-4143-8A17-F734B178DE6C}" destId="{AA17ED1F-6F8F-4573-86A3-0CA6F753D37C}" srcOrd="14" destOrd="0" presId="urn:microsoft.com/office/officeart/2005/8/layout/v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E90129E-C9D1-46E5-B158-F77A5FFC3533}"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n-GB"/>
        </a:p>
      </dgm:t>
    </dgm:pt>
    <dgm:pt modelId="{F4EC0A4A-212E-4634-8101-927C14C32A40}">
      <dgm:prSet phldrT="[Text]" custT="1"/>
      <dgm:spPr/>
      <dgm:t>
        <a:bodyPr/>
        <a:lstStyle/>
        <a:p>
          <a:r>
            <a:rPr lang="en-GB" sz="2000"/>
            <a:t>1</a:t>
          </a:r>
        </a:p>
      </dgm:t>
    </dgm:pt>
    <dgm:pt modelId="{B8B8D570-62EB-4823-ABEE-1746D23E4C76}" type="parTrans" cxnId="{51598715-C917-4131-BEC6-9F2254E38CE7}">
      <dgm:prSet/>
      <dgm:spPr/>
      <dgm:t>
        <a:bodyPr/>
        <a:lstStyle/>
        <a:p>
          <a:endParaRPr lang="en-GB" sz="2400"/>
        </a:p>
      </dgm:t>
    </dgm:pt>
    <dgm:pt modelId="{83B7E166-3B9E-4EA8-B738-715B799E89EA}" type="sibTrans" cxnId="{51598715-C917-4131-BEC6-9F2254E38CE7}">
      <dgm:prSet/>
      <dgm:spPr/>
      <dgm:t>
        <a:bodyPr/>
        <a:lstStyle/>
        <a:p>
          <a:endParaRPr lang="en-GB" sz="2400"/>
        </a:p>
      </dgm:t>
    </dgm:pt>
    <dgm:pt modelId="{8178AACA-05DF-4D32-9994-2E1DA2040253}">
      <dgm:prSet phldrT="[Text]" custT="1"/>
      <dgm:spPr/>
      <dgm:t>
        <a:bodyPr/>
        <a:lstStyle/>
        <a:p>
          <a:r>
            <a:rPr lang="en-GB" sz="1100"/>
            <a:t>Detention, single lesson isolation. May be sanctioned by a classroom teacher.</a:t>
          </a:r>
        </a:p>
      </dgm:t>
    </dgm:pt>
    <dgm:pt modelId="{A6A4AB6C-1747-461D-A18A-920CE3B4642D}" type="parTrans" cxnId="{DCAEE8E9-0D39-4EB4-A178-56EFA49A57F2}">
      <dgm:prSet/>
      <dgm:spPr/>
      <dgm:t>
        <a:bodyPr/>
        <a:lstStyle/>
        <a:p>
          <a:endParaRPr lang="en-GB" sz="2400"/>
        </a:p>
      </dgm:t>
    </dgm:pt>
    <dgm:pt modelId="{2BBE184E-C277-4498-B306-C0D7EBDBB015}" type="sibTrans" cxnId="{DCAEE8E9-0D39-4EB4-A178-56EFA49A57F2}">
      <dgm:prSet/>
      <dgm:spPr/>
      <dgm:t>
        <a:bodyPr/>
        <a:lstStyle/>
        <a:p>
          <a:endParaRPr lang="en-GB" sz="2400"/>
        </a:p>
      </dgm:t>
    </dgm:pt>
    <dgm:pt modelId="{27A75E45-36B9-415E-B13A-5882415700F3}">
      <dgm:prSet phldrT="[Text]" custT="1"/>
      <dgm:spPr/>
      <dgm:t>
        <a:bodyPr/>
        <a:lstStyle/>
        <a:p>
          <a:r>
            <a:rPr lang="en-GB" sz="2000"/>
            <a:t>3</a:t>
          </a:r>
        </a:p>
      </dgm:t>
    </dgm:pt>
    <dgm:pt modelId="{B0066B94-6890-4283-BE37-968B136701E8}" type="parTrans" cxnId="{68D3B0A4-79C8-439D-ABB1-8A76A40E2DA5}">
      <dgm:prSet/>
      <dgm:spPr/>
      <dgm:t>
        <a:bodyPr/>
        <a:lstStyle/>
        <a:p>
          <a:endParaRPr lang="en-GB" sz="2400"/>
        </a:p>
      </dgm:t>
    </dgm:pt>
    <dgm:pt modelId="{62AE82EA-879C-447B-A64D-983EDED22133}" type="sibTrans" cxnId="{68D3B0A4-79C8-439D-ABB1-8A76A40E2DA5}">
      <dgm:prSet/>
      <dgm:spPr/>
      <dgm:t>
        <a:bodyPr/>
        <a:lstStyle/>
        <a:p>
          <a:endParaRPr lang="en-GB" sz="2400"/>
        </a:p>
      </dgm:t>
    </dgm:pt>
    <dgm:pt modelId="{A3E33260-F2D5-4CEF-81AB-9E75992A9B38}">
      <dgm:prSet phldrT="[Text]" custT="1"/>
      <dgm:spPr/>
      <dgm:t>
        <a:bodyPr/>
        <a:lstStyle/>
        <a:p>
          <a:r>
            <a:rPr lang="en-GB" sz="1100"/>
            <a:t>Placement on report. Sanctioned by headteacher.</a:t>
          </a:r>
        </a:p>
      </dgm:t>
    </dgm:pt>
    <dgm:pt modelId="{16E821A0-7EF6-424D-A1DC-5C68415ACCD2}" type="parTrans" cxnId="{AD662BE0-5C7F-4504-8431-2AC4082B4F6F}">
      <dgm:prSet/>
      <dgm:spPr/>
      <dgm:t>
        <a:bodyPr/>
        <a:lstStyle/>
        <a:p>
          <a:endParaRPr lang="en-GB" sz="2400"/>
        </a:p>
      </dgm:t>
    </dgm:pt>
    <dgm:pt modelId="{0FE4619F-5A00-418A-A474-19C35BD02316}" type="sibTrans" cxnId="{AD662BE0-5C7F-4504-8431-2AC4082B4F6F}">
      <dgm:prSet/>
      <dgm:spPr/>
      <dgm:t>
        <a:bodyPr/>
        <a:lstStyle/>
        <a:p>
          <a:endParaRPr lang="en-GB" sz="2400"/>
        </a:p>
      </dgm:t>
    </dgm:pt>
    <dgm:pt modelId="{80410140-F201-4325-A31C-BB218983561C}">
      <dgm:prSet phldrT="[Text]" custT="1"/>
      <dgm:spPr/>
      <dgm:t>
        <a:bodyPr/>
        <a:lstStyle/>
        <a:p>
          <a:r>
            <a:rPr lang="en-GB" sz="2000"/>
            <a:t>4</a:t>
          </a:r>
        </a:p>
      </dgm:t>
    </dgm:pt>
    <dgm:pt modelId="{F217838E-DDF4-40AA-AF30-DCD771194861}" type="parTrans" cxnId="{45D533D3-D76F-4C73-83F8-3F8300072D2E}">
      <dgm:prSet/>
      <dgm:spPr/>
      <dgm:t>
        <a:bodyPr/>
        <a:lstStyle/>
        <a:p>
          <a:endParaRPr lang="en-GB" sz="2400"/>
        </a:p>
      </dgm:t>
    </dgm:pt>
    <dgm:pt modelId="{7359AEF0-6007-4CE3-AF01-60A8B66D8E06}" type="sibTrans" cxnId="{45D533D3-D76F-4C73-83F8-3F8300072D2E}">
      <dgm:prSet/>
      <dgm:spPr/>
      <dgm:t>
        <a:bodyPr/>
        <a:lstStyle/>
        <a:p>
          <a:endParaRPr lang="en-GB" sz="2400"/>
        </a:p>
      </dgm:t>
    </dgm:pt>
    <dgm:pt modelId="{9177C3B0-C7ED-4C06-8BFF-E84669347C52}">
      <dgm:prSet phldrT="[Text]" custT="1"/>
      <dgm:spPr/>
      <dgm:t>
        <a:bodyPr/>
        <a:lstStyle/>
        <a:p>
          <a:r>
            <a:rPr lang="en-GB" sz="1100"/>
            <a:t>Internal exclusion – The pupil is excluded from lessons for a fixed number of lessons/days in isolation. Parents will be informed at the start of the internal exclusion and parents will be asked to attend a meeting at the beginning and end of that period. Sanctionted by headteacher.</a:t>
          </a:r>
        </a:p>
      </dgm:t>
    </dgm:pt>
    <dgm:pt modelId="{E43F29D0-A960-429C-B849-709AA35F34EA}" type="parTrans" cxnId="{8117FF7E-8BA3-4FED-8E74-971159B5E81D}">
      <dgm:prSet/>
      <dgm:spPr/>
      <dgm:t>
        <a:bodyPr/>
        <a:lstStyle/>
        <a:p>
          <a:endParaRPr lang="en-GB" sz="2400"/>
        </a:p>
      </dgm:t>
    </dgm:pt>
    <dgm:pt modelId="{40093ED3-ACD6-4D0A-BCDD-1732468F2F04}" type="sibTrans" cxnId="{8117FF7E-8BA3-4FED-8E74-971159B5E81D}">
      <dgm:prSet/>
      <dgm:spPr/>
      <dgm:t>
        <a:bodyPr/>
        <a:lstStyle/>
        <a:p>
          <a:endParaRPr lang="en-GB" sz="2400"/>
        </a:p>
      </dgm:t>
    </dgm:pt>
    <dgm:pt modelId="{86E4D75F-8A7A-4B91-A0C3-2C3F4728E3B8}">
      <dgm:prSet custT="1"/>
      <dgm:spPr/>
      <dgm:t>
        <a:bodyPr/>
        <a:lstStyle/>
        <a:p>
          <a:r>
            <a:rPr lang="en-GB" sz="2000"/>
            <a:t>2</a:t>
          </a:r>
        </a:p>
      </dgm:t>
    </dgm:pt>
    <dgm:pt modelId="{353A335A-4996-4B2D-9F9D-611058F45BCA}" type="parTrans" cxnId="{531E754F-D99F-4165-B5DD-6177CACA431D}">
      <dgm:prSet/>
      <dgm:spPr/>
      <dgm:t>
        <a:bodyPr/>
        <a:lstStyle/>
        <a:p>
          <a:endParaRPr lang="en-GB" sz="2400"/>
        </a:p>
      </dgm:t>
    </dgm:pt>
    <dgm:pt modelId="{F9F151EE-06B4-4EA5-A815-5BD9358742B8}" type="sibTrans" cxnId="{531E754F-D99F-4165-B5DD-6177CACA431D}">
      <dgm:prSet/>
      <dgm:spPr/>
      <dgm:t>
        <a:bodyPr/>
        <a:lstStyle/>
        <a:p>
          <a:endParaRPr lang="en-GB" sz="2400"/>
        </a:p>
      </dgm:t>
    </dgm:pt>
    <dgm:pt modelId="{184E05EF-3C9F-456D-9EAC-FFD12F0DA161}">
      <dgm:prSet custT="1"/>
      <dgm:spPr/>
      <dgm:t>
        <a:bodyPr/>
        <a:lstStyle/>
        <a:p>
          <a:r>
            <a:rPr lang="en-GB" sz="1100"/>
            <a:t>Meeting with parents/carers. May be sanctioned by a classroom teacher.</a:t>
          </a:r>
        </a:p>
      </dgm:t>
    </dgm:pt>
    <dgm:pt modelId="{8AEDE4D8-7D8F-4536-B9C7-361D1C7DBA9E}" type="parTrans" cxnId="{2C42A372-A113-488C-BC91-5A657D10B26D}">
      <dgm:prSet/>
      <dgm:spPr/>
      <dgm:t>
        <a:bodyPr/>
        <a:lstStyle/>
        <a:p>
          <a:endParaRPr lang="en-GB" sz="2400"/>
        </a:p>
      </dgm:t>
    </dgm:pt>
    <dgm:pt modelId="{9D0A98D9-CD20-436B-BAE3-866A6AFF286F}" type="sibTrans" cxnId="{2C42A372-A113-488C-BC91-5A657D10B26D}">
      <dgm:prSet/>
      <dgm:spPr/>
      <dgm:t>
        <a:bodyPr/>
        <a:lstStyle/>
        <a:p>
          <a:endParaRPr lang="en-GB" sz="2400"/>
        </a:p>
      </dgm:t>
    </dgm:pt>
    <dgm:pt modelId="{B7C0E5AE-A737-4BE9-B89B-D37A24BAB05B}">
      <dgm:prSet custT="1"/>
      <dgm:spPr/>
      <dgm:t>
        <a:bodyPr/>
        <a:lstStyle/>
        <a:p>
          <a:r>
            <a:rPr lang="en-GB" sz="2000"/>
            <a:t>5</a:t>
          </a:r>
        </a:p>
      </dgm:t>
    </dgm:pt>
    <dgm:pt modelId="{5C74BE7D-6FB8-436A-977F-8980E0696EEF}" type="parTrans" cxnId="{77ABC159-48E8-4C77-9FAF-477F766D78FC}">
      <dgm:prSet/>
      <dgm:spPr/>
      <dgm:t>
        <a:bodyPr/>
        <a:lstStyle/>
        <a:p>
          <a:endParaRPr lang="en-GB" sz="2400"/>
        </a:p>
      </dgm:t>
    </dgm:pt>
    <dgm:pt modelId="{83289243-53DA-4C29-9118-B56B03B6A54B}" type="sibTrans" cxnId="{77ABC159-48E8-4C77-9FAF-477F766D78FC}">
      <dgm:prSet/>
      <dgm:spPr/>
      <dgm:t>
        <a:bodyPr/>
        <a:lstStyle/>
        <a:p>
          <a:endParaRPr lang="en-GB" sz="2400"/>
        </a:p>
      </dgm:t>
    </dgm:pt>
    <dgm:pt modelId="{B9E8DE73-0306-4CB4-89F7-CDE238B77BCE}">
      <dgm:prSet custT="1"/>
      <dgm:spPr/>
      <dgm:t>
        <a:bodyPr/>
        <a:lstStyle/>
        <a:p>
          <a:r>
            <a:rPr lang="en-GB" sz="1100"/>
            <a:t>Fixed term external exclusion – The headteacher may sanction a fixed term exclusion. Parents are informed in writing of the reasons for the exclusion and their right to appeal.</a:t>
          </a:r>
        </a:p>
      </dgm:t>
    </dgm:pt>
    <dgm:pt modelId="{E288648F-7BA3-4F80-809C-B654D0E1B726}" type="parTrans" cxnId="{49E75EAF-398B-494F-8CEE-7534E6B6776C}">
      <dgm:prSet/>
      <dgm:spPr/>
      <dgm:t>
        <a:bodyPr/>
        <a:lstStyle/>
        <a:p>
          <a:endParaRPr lang="en-GB" sz="2400"/>
        </a:p>
      </dgm:t>
    </dgm:pt>
    <dgm:pt modelId="{8C00E4CF-70BF-41F3-89BD-986661C6CDB4}" type="sibTrans" cxnId="{49E75EAF-398B-494F-8CEE-7534E6B6776C}">
      <dgm:prSet/>
      <dgm:spPr/>
      <dgm:t>
        <a:bodyPr/>
        <a:lstStyle/>
        <a:p>
          <a:endParaRPr lang="en-GB" sz="2400"/>
        </a:p>
      </dgm:t>
    </dgm:pt>
    <dgm:pt modelId="{0218C550-8FF3-49F9-AD73-4DDC2A34678B}">
      <dgm:prSet custT="1"/>
      <dgm:spPr/>
      <dgm:t>
        <a:bodyPr/>
        <a:lstStyle/>
        <a:p>
          <a:r>
            <a:rPr lang="en-GB" sz="2000"/>
            <a:t>6</a:t>
          </a:r>
        </a:p>
      </dgm:t>
    </dgm:pt>
    <dgm:pt modelId="{DFDAC818-F4A8-432C-A8BB-E84A590D55A8}" type="parTrans" cxnId="{05BA6CD0-8154-4BCC-BCA7-37D3DF648FC4}">
      <dgm:prSet/>
      <dgm:spPr/>
      <dgm:t>
        <a:bodyPr/>
        <a:lstStyle/>
        <a:p>
          <a:endParaRPr lang="en-GB" sz="2400"/>
        </a:p>
      </dgm:t>
    </dgm:pt>
    <dgm:pt modelId="{E40D5C00-02B6-4E4E-A79E-227321EB2184}" type="sibTrans" cxnId="{05BA6CD0-8154-4BCC-BCA7-37D3DF648FC4}">
      <dgm:prSet/>
      <dgm:spPr/>
      <dgm:t>
        <a:bodyPr/>
        <a:lstStyle/>
        <a:p>
          <a:endParaRPr lang="en-GB" sz="2400"/>
        </a:p>
      </dgm:t>
    </dgm:pt>
    <dgm:pt modelId="{50F33729-0F3C-4C8A-A5F1-5A05F56AC7BB}">
      <dgm:prSet custT="1"/>
      <dgm:spPr/>
      <dgm:t>
        <a:bodyPr/>
        <a:lstStyle/>
        <a:p>
          <a:r>
            <a:rPr lang="en-GB" sz="1100"/>
            <a:t>Fresh start – If it is in their best interest, the pupil may be transferred to another school if there are whole school behaviour concerns. The Fresh Start begins with a 12 week probationary period, at the end of which the student can be permanently transferred. If unsuccessful, the pupil will return to the school. May be sanctioned by the Headteacher in liaison with the Governing Body.</a:t>
          </a:r>
        </a:p>
      </dgm:t>
    </dgm:pt>
    <dgm:pt modelId="{24CB6F11-A042-4D7D-B022-E7906C31C304}" type="parTrans" cxnId="{9A345BF8-0828-4B99-A0D6-CE3D69E4CCD2}">
      <dgm:prSet/>
      <dgm:spPr/>
      <dgm:t>
        <a:bodyPr/>
        <a:lstStyle/>
        <a:p>
          <a:endParaRPr lang="en-GB" sz="2400"/>
        </a:p>
      </dgm:t>
    </dgm:pt>
    <dgm:pt modelId="{DA445645-BF53-4917-AC52-DB83F442D8B2}" type="sibTrans" cxnId="{9A345BF8-0828-4B99-A0D6-CE3D69E4CCD2}">
      <dgm:prSet/>
      <dgm:spPr/>
      <dgm:t>
        <a:bodyPr/>
        <a:lstStyle/>
        <a:p>
          <a:endParaRPr lang="en-GB" sz="2400"/>
        </a:p>
      </dgm:t>
    </dgm:pt>
    <dgm:pt modelId="{D0721367-EE37-4455-B835-2F9D99980537}">
      <dgm:prSet custT="1"/>
      <dgm:spPr/>
      <dgm:t>
        <a:bodyPr/>
        <a:lstStyle/>
        <a:p>
          <a:r>
            <a:rPr lang="en-GB" sz="2000"/>
            <a:t>7</a:t>
          </a:r>
        </a:p>
      </dgm:t>
    </dgm:pt>
    <dgm:pt modelId="{F04D42BC-6B96-45C4-A6AF-15CA06495866}" type="parTrans" cxnId="{EBAEEC2C-9B47-4210-99D9-E5BA04C366B3}">
      <dgm:prSet/>
      <dgm:spPr/>
      <dgm:t>
        <a:bodyPr/>
        <a:lstStyle/>
        <a:p>
          <a:endParaRPr lang="en-GB" sz="2400"/>
        </a:p>
      </dgm:t>
    </dgm:pt>
    <dgm:pt modelId="{950EDA5C-0B45-4534-9243-24134473E2C4}" type="sibTrans" cxnId="{EBAEEC2C-9B47-4210-99D9-E5BA04C366B3}">
      <dgm:prSet/>
      <dgm:spPr/>
      <dgm:t>
        <a:bodyPr/>
        <a:lstStyle/>
        <a:p>
          <a:endParaRPr lang="en-GB" sz="2400"/>
        </a:p>
      </dgm:t>
    </dgm:pt>
    <dgm:pt modelId="{1511A7F4-2BFA-49F3-82BA-0DB22CEE12D8}">
      <dgm:prSet/>
      <dgm:spPr/>
      <dgm:t>
        <a:bodyPr/>
        <a:lstStyle/>
        <a:p>
          <a:r>
            <a:rPr lang="en-GB"/>
            <a:t>Permanent exclusion – The headteacher is the only member of staff who can sanction a permanent exclusion. A permanent exclusion is a last resort and a decision not to be taken lightly. In all cases, parents/carers will be informed in writing of the reasons for the exclusion and their right to appeal.</a:t>
          </a:r>
        </a:p>
      </dgm:t>
    </dgm:pt>
    <dgm:pt modelId="{6D27DF62-A3B9-428D-AEF7-2033E0644191}" type="parTrans" cxnId="{FD757CC0-7D6B-4BD5-A9E2-B321281D1CEE}">
      <dgm:prSet/>
      <dgm:spPr/>
    </dgm:pt>
    <dgm:pt modelId="{712FF441-78F2-4F20-ABF3-4541DA1ABAAA}" type="sibTrans" cxnId="{FD757CC0-7D6B-4BD5-A9E2-B321281D1CEE}">
      <dgm:prSet/>
      <dgm:spPr/>
    </dgm:pt>
    <dgm:pt modelId="{45D7FD31-F88F-4ABA-9724-BF242268FF9B}" type="pres">
      <dgm:prSet presAssocID="{DE90129E-C9D1-46E5-B158-F77A5FFC3533}" presName="linearFlow" presStyleCnt="0">
        <dgm:presLayoutVars>
          <dgm:dir/>
          <dgm:animLvl val="lvl"/>
          <dgm:resizeHandles val="exact"/>
        </dgm:presLayoutVars>
      </dgm:prSet>
      <dgm:spPr/>
      <dgm:t>
        <a:bodyPr/>
        <a:lstStyle/>
        <a:p>
          <a:endParaRPr lang="en-GB"/>
        </a:p>
      </dgm:t>
    </dgm:pt>
    <dgm:pt modelId="{C8CD3A06-7974-42A7-872F-00272B9DCD47}" type="pres">
      <dgm:prSet presAssocID="{F4EC0A4A-212E-4634-8101-927C14C32A40}" presName="composite" presStyleCnt="0"/>
      <dgm:spPr/>
    </dgm:pt>
    <dgm:pt modelId="{1120F859-FAAF-42B2-9B81-971ACF16E3EC}" type="pres">
      <dgm:prSet presAssocID="{F4EC0A4A-212E-4634-8101-927C14C32A40}" presName="parentText" presStyleLbl="alignNode1" presStyleIdx="0" presStyleCnt="7">
        <dgm:presLayoutVars>
          <dgm:chMax val="1"/>
          <dgm:bulletEnabled val="1"/>
        </dgm:presLayoutVars>
      </dgm:prSet>
      <dgm:spPr/>
      <dgm:t>
        <a:bodyPr/>
        <a:lstStyle/>
        <a:p>
          <a:endParaRPr lang="en-GB"/>
        </a:p>
      </dgm:t>
    </dgm:pt>
    <dgm:pt modelId="{327DA1AE-5882-417D-BA48-EDBA55C074D5}" type="pres">
      <dgm:prSet presAssocID="{F4EC0A4A-212E-4634-8101-927C14C32A40}" presName="descendantText" presStyleLbl="alignAcc1" presStyleIdx="0" presStyleCnt="7">
        <dgm:presLayoutVars>
          <dgm:bulletEnabled val="1"/>
        </dgm:presLayoutVars>
      </dgm:prSet>
      <dgm:spPr/>
      <dgm:t>
        <a:bodyPr/>
        <a:lstStyle/>
        <a:p>
          <a:endParaRPr lang="en-GB"/>
        </a:p>
      </dgm:t>
    </dgm:pt>
    <dgm:pt modelId="{05A0D4AF-309B-4F0C-B698-DFD12A8BD0E3}" type="pres">
      <dgm:prSet presAssocID="{83B7E166-3B9E-4EA8-B738-715B799E89EA}" presName="sp" presStyleCnt="0"/>
      <dgm:spPr/>
    </dgm:pt>
    <dgm:pt modelId="{EFE3DE7B-0BB8-4C91-980C-1E240CFAEF33}" type="pres">
      <dgm:prSet presAssocID="{86E4D75F-8A7A-4B91-A0C3-2C3F4728E3B8}" presName="composite" presStyleCnt="0"/>
      <dgm:spPr/>
    </dgm:pt>
    <dgm:pt modelId="{CF2509E7-5458-4388-8DC7-1126FB9A05AA}" type="pres">
      <dgm:prSet presAssocID="{86E4D75F-8A7A-4B91-A0C3-2C3F4728E3B8}" presName="parentText" presStyleLbl="alignNode1" presStyleIdx="1" presStyleCnt="7">
        <dgm:presLayoutVars>
          <dgm:chMax val="1"/>
          <dgm:bulletEnabled val="1"/>
        </dgm:presLayoutVars>
      </dgm:prSet>
      <dgm:spPr/>
      <dgm:t>
        <a:bodyPr/>
        <a:lstStyle/>
        <a:p>
          <a:endParaRPr lang="en-GB"/>
        </a:p>
      </dgm:t>
    </dgm:pt>
    <dgm:pt modelId="{8547B7C6-2215-4C37-B6C3-084C99863D6D}" type="pres">
      <dgm:prSet presAssocID="{86E4D75F-8A7A-4B91-A0C3-2C3F4728E3B8}" presName="descendantText" presStyleLbl="alignAcc1" presStyleIdx="1" presStyleCnt="7">
        <dgm:presLayoutVars>
          <dgm:bulletEnabled val="1"/>
        </dgm:presLayoutVars>
      </dgm:prSet>
      <dgm:spPr/>
      <dgm:t>
        <a:bodyPr/>
        <a:lstStyle/>
        <a:p>
          <a:endParaRPr lang="en-GB"/>
        </a:p>
      </dgm:t>
    </dgm:pt>
    <dgm:pt modelId="{42F36C62-CFA5-4242-B6AD-0B5DD9D7962B}" type="pres">
      <dgm:prSet presAssocID="{F9F151EE-06B4-4EA5-A815-5BD9358742B8}" presName="sp" presStyleCnt="0"/>
      <dgm:spPr/>
    </dgm:pt>
    <dgm:pt modelId="{ADFD4DC6-5921-4BD2-90E6-530506BCBD64}" type="pres">
      <dgm:prSet presAssocID="{27A75E45-36B9-415E-B13A-5882415700F3}" presName="composite" presStyleCnt="0"/>
      <dgm:spPr/>
    </dgm:pt>
    <dgm:pt modelId="{50EFDFB2-F2F0-4E6F-ACAD-D1F064C907EE}" type="pres">
      <dgm:prSet presAssocID="{27A75E45-36B9-415E-B13A-5882415700F3}" presName="parentText" presStyleLbl="alignNode1" presStyleIdx="2" presStyleCnt="7">
        <dgm:presLayoutVars>
          <dgm:chMax val="1"/>
          <dgm:bulletEnabled val="1"/>
        </dgm:presLayoutVars>
      </dgm:prSet>
      <dgm:spPr/>
      <dgm:t>
        <a:bodyPr/>
        <a:lstStyle/>
        <a:p>
          <a:endParaRPr lang="en-GB"/>
        </a:p>
      </dgm:t>
    </dgm:pt>
    <dgm:pt modelId="{B32D47CB-13E1-4B5B-BA5C-4A98CA334454}" type="pres">
      <dgm:prSet presAssocID="{27A75E45-36B9-415E-B13A-5882415700F3}" presName="descendantText" presStyleLbl="alignAcc1" presStyleIdx="2" presStyleCnt="7">
        <dgm:presLayoutVars>
          <dgm:bulletEnabled val="1"/>
        </dgm:presLayoutVars>
      </dgm:prSet>
      <dgm:spPr/>
      <dgm:t>
        <a:bodyPr/>
        <a:lstStyle/>
        <a:p>
          <a:endParaRPr lang="en-GB"/>
        </a:p>
      </dgm:t>
    </dgm:pt>
    <dgm:pt modelId="{F90695E8-5573-42D4-8351-EF38FC57108D}" type="pres">
      <dgm:prSet presAssocID="{62AE82EA-879C-447B-A64D-983EDED22133}" presName="sp" presStyleCnt="0"/>
      <dgm:spPr/>
    </dgm:pt>
    <dgm:pt modelId="{F2A0EAEC-863A-4A0A-9AA5-5E9F81B0B818}" type="pres">
      <dgm:prSet presAssocID="{80410140-F201-4325-A31C-BB218983561C}" presName="composite" presStyleCnt="0"/>
      <dgm:spPr/>
    </dgm:pt>
    <dgm:pt modelId="{5AFD3CDB-C43F-47A0-9150-89D616905C16}" type="pres">
      <dgm:prSet presAssocID="{80410140-F201-4325-A31C-BB218983561C}" presName="parentText" presStyleLbl="alignNode1" presStyleIdx="3" presStyleCnt="7">
        <dgm:presLayoutVars>
          <dgm:chMax val="1"/>
          <dgm:bulletEnabled val="1"/>
        </dgm:presLayoutVars>
      </dgm:prSet>
      <dgm:spPr/>
      <dgm:t>
        <a:bodyPr/>
        <a:lstStyle/>
        <a:p>
          <a:endParaRPr lang="en-GB"/>
        </a:p>
      </dgm:t>
    </dgm:pt>
    <dgm:pt modelId="{0C8918EF-C1C2-43FE-9607-EBEB1D011EC8}" type="pres">
      <dgm:prSet presAssocID="{80410140-F201-4325-A31C-BB218983561C}" presName="descendantText" presStyleLbl="alignAcc1" presStyleIdx="3" presStyleCnt="7" custScaleY="116923">
        <dgm:presLayoutVars>
          <dgm:bulletEnabled val="1"/>
        </dgm:presLayoutVars>
      </dgm:prSet>
      <dgm:spPr/>
      <dgm:t>
        <a:bodyPr/>
        <a:lstStyle/>
        <a:p>
          <a:endParaRPr lang="en-GB"/>
        </a:p>
      </dgm:t>
    </dgm:pt>
    <dgm:pt modelId="{2A0C739F-4417-4588-BABB-AF96C7CC1EE3}" type="pres">
      <dgm:prSet presAssocID="{7359AEF0-6007-4CE3-AF01-60A8B66D8E06}" presName="sp" presStyleCnt="0"/>
      <dgm:spPr/>
    </dgm:pt>
    <dgm:pt modelId="{19AABBB5-73B1-41C1-9432-9A7874E65D39}" type="pres">
      <dgm:prSet presAssocID="{B7C0E5AE-A737-4BE9-B89B-D37A24BAB05B}" presName="composite" presStyleCnt="0"/>
      <dgm:spPr/>
    </dgm:pt>
    <dgm:pt modelId="{7A54D1AD-C932-46CD-8330-322A15514C8B}" type="pres">
      <dgm:prSet presAssocID="{B7C0E5AE-A737-4BE9-B89B-D37A24BAB05B}" presName="parentText" presStyleLbl="alignNode1" presStyleIdx="4" presStyleCnt="7">
        <dgm:presLayoutVars>
          <dgm:chMax val="1"/>
          <dgm:bulletEnabled val="1"/>
        </dgm:presLayoutVars>
      </dgm:prSet>
      <dgm:spPr/>
      <dgm:t>
        <a:bodyPr/>
        <a:lstStyle/>
        <a:p>
          <a:endParaRPr lang="en-GB"/>
        </a:p>
      </dgm:t>
    </dgm:pt>
    <dgm:pt modelId="{68EF8B9B-F2C3-40CD-9436-DBD148975098}" type="pres">
      <dgm:prSet presAssocID="{B7C0E5AE-A737-4BE9-B89B-D37A24BAB05B}" presName="descendantText" presStyleLbl="alignAcc1" presStyleIdx="4" presStyleCnt="7">
        <dgm:presLayoutVars>
          <dgm:bulletEnabled val="1"/>
        </dgm:presLayoutVars>
      </dgm:prSet>
      <dgm:spPr/>
      <dgm:t>
        <a:bodyPr/>
        <a:lstStyle/>
        <a:p>
          <a:endParaRPr lang="en-GB"/>
        </a:p>
      </dgm:t>
    </dgm:pt>
    <dgm:pt modelId="{0855280D-173C-493C-BFC7-BB6BDB4FBB9C}" type="pres">
      <dgm:prSet presAssocID="{83289243-53DA-4C29-9118-B56B03B6A54B}" presName="sp" presStyleCnt="0"/>
      <dgm:spPr/>
    </dgm:pt>
    <dgm:pt modelId="{428209CC-48E5-4C8F-B03C-C6D97027A388}" type="pres">
      <dgm:prSet presAssocID="{0218C550-8FF3-49F9-AD73-4DDC2A34678B}" presName="composite" presStyleCnt="0"/>
      <dgm:spPr/>
    </dgm:pt>
    <dgm:pt modelId="{AFE206E8-B4DA-4DE5-BFB0-2AE259F3618F}" type="pres">
      <dgm:prSet presAssocID="{0218C550-8FF3-49F9-AD73-4DDC2A34678B}" presName="parentText" presStyleLbl="alignNode1" presStyleIdx="5" presStyleCnt="7">
        <dgm:presLayoutVars>
          <dgm:chMax val="1"/>
          <dgm:bulletEnabled val="1"/>
        </dgm:presLayoutVars>
      </dgm:prSet>
      <dgm:spPr/>
      <dgm:t>
        <a:bodyPr/>
        <a:lstStyle/>
        <a:p>
          <a:endParaRPr lang="en-GB"/>
        </a:p>
      </dgm:t>
    </dgm:pt>
    <dgm:pt modelId="{978A359E-1079-4AB9-A7ED-B3FCCBDB2089}" type="pres">
      <dgm:prSet presAssocID="{0218C550-8FF3-49F9-AD73-4DDC2A34678B}" presName="descendantText" presStyleLbl="alignAcc1" presStyleIdx="5" presStyleCnt="7" custScaleY="136288">
        <dgm:presLayoutVars>
          <dgm:bulletEnabled val="1"/>
        </dgm:presLayoutVars>
      </dgm:prSet>
      <dgm:spPr/>
      <dgm:t>
        <a:bodyPr/>
        <a:lstStyle/>
        <a:p>
          <a:endParaRPr lang="en-GB"/>
        </a:p>
      </dgm:t>
    </dgm:pt>
    <dgm:pt modelId="{C8637438-96BA-4633-8D62-BCA2EC0E6C67}" type="pres">
      <dgm:prSet presAssocID="{E40D5C00-02B6-4E4E-A79E-227321EB2184}" presName="sp" presStyleCnt="0"/>
      <dgm:spPr/>
    </dgm:pt>
    <dgm:pt modelId="{13EB098C-F558-49B1-B4B3-6B3BF8843139}" type="pres">
      <dgm:prSet presAssocID="{D0721367-EE37-4455-B835-2F9D99980537}" presName="composite" presStyleCnt="0"/>
      <dgm:spPr/>
    </dgm:pt>
    <dgm:pt modelId="{23582890-6E3F-4A15-8767-E14FE7E24CEC}" type="pres">
      <dgm:prSet presAssocID="{D0721367-EE37-4455-B835-2F9D99980537}" presName="parentText" presStyleLbl="alignNode1" presStyleIdx="6" presStyleCnt="7">
        <dgm:presLayoutVars>
          <dgm:chMax val="1"/>
          <dgm:bulletEnabled val="1"/>
        </dgm:presLayoutVars>
      </dgm:prSet>
      <dgm:spPr/>
      <dgm:t>
        <a:bodyPr/>
        <a:lstStyle/>
        <a:p>
          <a:endParaRPr lang="en-GB"/>
        </a:p>
      </dgm:t>
    </dgm:pt>
    <dgm:pt modelId="{B902A426-4907-474F-8750-6308C709C3F9}" type="pres">
      <dgm:prSet presAssocID="{D0721367-EE37-4455-B835-2F9D99980537}" presName="descendantText" presStyleLbl="alignAcc1" presStyleIdx="6" presStyleCnt="7" custScaleY="114218">
        <dgm:presLayoutVars>
          <dgm:bulletEnabled val="1"/>
        </dgm:presLayoutVars>
      </dgm:prSet>
      <dgm:spPr/>
      <dgm:t>
        <a:bodyPr/>
        <a:lstStyle/>
        <a:p>
          <a:endParaRPr lang="en-GB"/>
        </a:p>
      </dgm:t>
    </dgm:pt>
  </dgm:ptLst>
  <dgm:cxnLst>
    <dgm:cxn modelId="{531E754F-D99F-4165-B5DD-6177CACA431D}" srcId="{DE90129E-C9D1-46E5-B158-F77A5FFC3533}" destId="{86E4D75F-8A7A-4B91-A0C3-2C3F4728E3B8}" srcOrd="1" destOrd="0" parTransId="{353A335A-4996-4B2D-9F9D-611058F45BCA}" sibTransId="{F9F151EE-06B4-4EA5-A815-5BD9358742B8}"/>
    <dgm:cxn modelId="{2C42A372-A113-488C-BC91-5A657D10B26D}" srcId="{86E4D75F-8A7A-4B91-A0C3-2C3F4728E3B8}" destId="{184E05EF-3C9F-456D-9EAC-FFD12F0DA161}" srcOrd="0" destOrd="0" parTransId="{8AEDE4D8-7D8F-4536-B9C7-361D1C7DBA9E}" sibTransId="{9D0A98D9-CD20-436B-BAE3-866A6AFF286F}"/>
    <dgm:cxn modelId="{CD0007EE-0D73-4B78-A4CE-8B9996E6A738}" type="presOf" srcId="{86E4D75F-8A7A-4B91-A0C3-2C3F4728E3B8}" destId="{CF2509E7-5458-4388-8DC7-1126FB9A05AA}" srcOrd="0" destOrd="0" presId="urn:microsoft.com/office/officeart/2005/8/layout/chevron2"/>
    <dgm:cxn modelId="{45D533D3-D76F-4C73-83F8-3F8300072D2E}" srcId="{DE90129E-C9D1-46E5-B158-F77A5FFC3533}" destId="{80410140-F201-4325-A31C-BB218983561C}" srcOrd="3" destOrd="0" parTransId="{F217838E-DDF4-40AA-AF30-DCD771194861}" sibTransId="{7359AEF0-6007-4CE3-AF01-60A8B66D8E06}"/>
    <dgm:cxn modelId="{D05D0D6B-A387-4B4A-A5B6-262A4824585B}" type="presOf" srcId="{1511A7F4-2BFA-49F3-82BA-0DB22CEE12D8}" destId="{B902A426-4907-474F-8750-6308C709C3F9}" srcOrd="0" destOrd="0" presId="urn:microsoft.com/office/officeart/2005/8/layout/chevron2"/>
    <dgm:cxn modelId="{378510D6-702B-459B-A9D1-79DB09E7692A}" type="presOf" srcId="{50F33729-0F3C-4C8A-A5F1-5A05F56AC7BB}" destId="{978A359E-1079-4AB9-A7ED-B3FCCBDB2089}" srcOrd="0" destOrd="0" presId="urn:microsoft.com/office/officeart/2005/8/layout/chevron2"/>
    <dgm:cxn modelId="{1CC1C425-A324-49C2-B18C-A19531B27209}" type="presOf" srcId="{A3E33260-F2D5-4CEF-81AB-9E75992A9B38}" destId="{B32D47CB-13E1-4B5B-BA5C-4A98CA334454}" srcOrd="0" destOrd="0" presId="urn:microsoft.com/office/officeart/2005/8/layout/chevron2"/>
    <dgm:cxn modelId="{05BA6CD0-8154-4BCC-BCA7-37D3DF648FC4}" srcId="{DE90129E-C9D1-46E5-B158-F77A5FFC3533}" destId="{0218C550-8FF3-49F9-AD73-4DDC2A34678B}" srcOrd="5" destOrd="0" parTransId="{DFDAC818-F4A8-432C-A8BB-E84A590D55A8}" sibTransId="{E40D5C00-02B6-4E4E-A79E-227321EB2184}"/>
    <dgm:cxn modelId="{541E41DB-75C4-4318-9703-E7B9CD235843}" type="presOf" srcId="{80410140-F201-4325-A31C-BB218983561C}" destId="{5AFD3CDB-C43F-47A0-9150-89D616905C16}" srcOrd="0" destOrd="0" presId="urn:microsoft.com/office/officeart/2005/8/layout/chevron2"/>
    <dgm:cxn modelId="{0860F1C7-B184-4FB8-A7C9-C9F2A51F2E28}" type="presOf" srcId="{0218C550-8FF3-49F9-AD73-4DDC2A34678B}" destId="{AFE206E8-B4DA-4DE5-BFB0-2AE259F3618F}" srcOrd="0" destOrd="0" presId="urn:microsoft.com/office/officeart/2005/8/layout/chevron2"/>
    <dgm:cxn modelId="{A39ED645-EEA3-4713-BA7D-318852DBEDCE}" type="presOf" srcId="{DE90129E-C9D1-46E5-B158-F77A5FFC3533}" destId="{45D7FD31-F88F-4ABA-9724-BF242268FF9B}" srcOrd="0" destOrd="0" presId="urn:microsoft.com/office/officeart/2005/8/layout/chevron2"/>
    <dgm:cxn modelId="{FD757CC0-7D6B-4BD5-A9E2-B321281D1CEE}" srcId="{D0721367-EE37-4455-B835-2F9D99980537}" destId="{1511A7F4-2BFA-49F3-82BA-0DB22CEE12D8}" srcOrd="0" destOrd="0" parTransId="{6D27DF62-A3B9-428D-AEF7-2033E0644191}" sibTransId="{712FF441-78F2-4F20-ABF3-4541DA1ABAAA}"/>
    <dgm:cxn modelId="{A9AA7DB3-9F81-4D91-B32E-72AF5E4D0C7C}" type="presOf" srcId="{B7C0E5AE-A737-4BE9-B89B-D37A24BAB05B}" destId="{7A54D1AD-C932-46CD-8330-322A15514C8B}" srcOrd="0" destOrd="0" presId="urn:microsoft.com/office/officeart/2005/8/layout/chevron2"/>
    <dgm:cxn modelId="{4CC2F34B-664A-4700-AEE8-9A616FF4E909}" type="presOf" srcId="{27A75E45-36B9-415E-B13A-5882415700F3}" destId="{50EFDFB2-F2F0-4E6F-ACAD-D1F064C907EE}" srcOrd="0" destOrd="0" presId="urn:microsoft.com/office/officeart/2005/8/layout/chevron2"/>
    <dgm:cxn modelId="{24A425C6-F40F-483A-B5F6-DCCB548E91DC}" type="presOf" srcId="{D0721367-EE37-4455-B835-2F9D99980537}" destId="{23582890-6E3F-4A15-8767-E14FE7E24CEC}" srcOrd="0" destOrd="0" presId="urn:microsoft.com/office/officeart/2005/8/layout/chevron2"/>
    <dgm:cxn modelId="{8117FF7E-8BA3-4FED-8E74-971159B5E81D}" srcId="{80410140-F201-4325-A31C-BB218983561C}" destId="{9177C3B0-C7ED-4C06-8BFF-E84669347C52}" srcOrd="0" destOrd="0" parTransId="{E43F29D0-A960-429C-B849-709AA35F34EA}" sibTransId="{40093ED3-ACD6-4D0A-BCDD-1732468F2F04}"/>
    <dgm:cxn modelId="{77ABC159-48E8-4C77-9FAF-477F766D78FC}" srcId="{DE90129E-C9D1-46E5-B158-F77A5FFC3533}" destId="{B7C0E5AE-A737-4BE9-B89B-D37A24BAB05B}" srcOrd="4" destOrd="0" parTransId="{5C74BE7D-6FB8-436A-977F-8980E0696EEF}" sibTransId="{83289243-53DA-4C29-9118-B56B03B6A54B}"/>
    <dgm:cxn modelId="{9A345BF8-0828-4B99-A0D6-CE3D69E4CCD2}" srcId="{0218C550-8FF3-49F9-AD73-4DDC2A34678B}" destId="{50F33729-0F3C-4C8A-A5F1-5A05F56AC7BB}" srcOrd="0" destOrd="0" parTransId="{24CB6F11-A042-4D7D-B022-E7906C31C304}" sibTransId="{DA445645-BF53-4917-AC52-DB83F442D8B2}"/>
    <dgm:cxn modelId="{68D3B0A4-79C8-439D-ABB1-8A76A40E2DA5}" srcId="{DE90129E-C9D1-46E5-B158-F77A5FFC3533}" destId="{27A75E45-36B9-415E-B13A-5882415700F3}" srcOrd="2" destOrd="0" parTransId="{B0066B94-6890-4283-BE37-968B136701E8}" sibTransId="{62AE82EA-879C-447B-A64D-983EDED22133}"/>
    <dgm:cxn modelId="{49E75EAF-398B-494F-8CEE-7534E6B6776C}" srcId="{B7C0E5AE-A737-4BE9-B89B-D37A24BAB05B}" destId="{B9E8DE73-0306-4CB4-89F7-CDE238B77BCE}" srcOrd="0" destOrd="0" parTransId="{E288648F-7BA3-4F80-809C-B654D0E1B726}" sibTransId="{8C00E4CF-70BF-41F3-89BD-986661C6CDB4}"/>
    <dgm:cxn modelId="{AD662BE0-5C7F-4504-8431-2AC4082B4F6F}" srcId="{27A75E45-36B9-415E-B13A-5882415700F3}" destId="{A3E33260-F2D5-4CEF-81AB-9E75992A9B38}" srcOrd="0" destOrd="0" parTransId="{16E821A0-7EF6-424D-A1DC-5C68415ACCD2}" sibTransId="{0FE4619F-5A00-418A-A474-19C35BD02316}"/>
    <dgm:cxn modelId="{06B020DD-25A3-4B4F-927C-059A7BBE988F}" type="presOf" srcId="{184E05EF-3C9F-456D-9EAC-FFD12F0DA161}" destId="{8547B7C6-2215-4C37-B6C3-084C99863D6D}" srcOrd="0" destOrd="0" presId="urn:microsoft.com/office/officeart/2005/8/layout/chevron2"/>
    <dgm:cxn modelId="{DCAEE8E9-0D39-4EB4-A178-56EFA49A57F2}" srcId="{F4EC0A4A-212E-4634-8101-927C14C32A40}" destId="{8178AACA-05DF-4D32-9994-2E1DA2040253}" srcOrd="0" destOrd="0" parTransId="{A6A4AB6C-1747-461D-A18A-920CE3B4642D}" sibTransId="{2BBE184E-C277-4498-B306-C0D7EBDBB015}"/>
    <dgm:cxn modelId="{EBAEEC2C-9B47-4210-99D9-E5BA04C366B3}" srcId="{DE90129E-C9D1-46E5-B158-F77A5FFC3533}" destId="{D0721367-EE37-4455-B835-2F9D99980537}" srcOrd="6" destOrd="0" parTransId="{F04D42BC-6B96-45C4-A6AF-15CA06495866}" sibTransId="{950EDA5C-0B45-4534-9243-24134473E2C4}"/>
    <dgm:cxn modelId="{E46A39BD-DDBA-4525-A680-3B34DFF58765}" type="presOf" srcId="{B9E8DE73-0306-4CB4-89F7-CDE238B77BCE}" destId="{68EF8B9B-F2C3-40CD-9436-DBD148975098}" srcOrd="0" destOrd="0" presId="urn:microsoft.com/office/officeart/2005/8/layout/chevron2"/>
    <dgm:cxn modelId="{74407763-BD02-4F3D-B723-6292E5D9FDFF}" type="presOf" srcId="{F4EC0A4A-212E-4634-8101-927C14C32A40}" destId="{1120F859-FAAF-42B2-9B81-971ACF16E3EC}" srcOrd="0" destOrd="0" presId="urn:microsoft.com/office/officeart/2005/8/layout/chevron2"/>
    <dgm:cxn modelId="{79B8437D-F5C2-436C-BEC3-DB108ABCC183}" type="presOf" srcId="{8178AACA-05DF-4D32-9994-2E1DA2040253}" destId="{327DA1AE-5882-417D-BA48-EDBA55C074D5}" srcOrd="0" destOrd="0" presId="urn:microsoft.com/office/officeart/2005/8/layout/chevron2"/>
    <dgm:cxn modelId="{D3D3EBA9-81C9-42E8-B889-8BF05DC918C9}" type="presOf" srcId="{9177C3B0-C7ED-4C06-8BFF-E84669347C52}" destId="{0C8918EF-C1C2-43FE-9607-EBEB1D011EC8}" srcOrd="0" destOrd="0" presId="urn:microsoft.com/office/officeart/2005/8/layout/chevron2"/>
    <dgm:cxn modelId="{51598715-C917-4131-BEC6-9F2254E38CE7}" srcId="{DE90129E-C9D1-46E5-B158-F77A5FFC3533}" destId="{F4EC0A4A-212E-4634-8101-927C14C32A40}" srcOrd="0" destOrd="0" parTransId="{B8B8D570-62EB-4823-ABEE-1746D23E4C76}" sibTransId="{83B7E166-3B9E-4EA8-B738-715B799E89EA}"/>
    <dgm:cxn modelId="{4E45D3A0-1D91-4756-8737-F34DECC0E5FA}" type="presParOf" srcId="{45D7FD31-F88F-4ABA-9724-BF242268FF9B}" destId="{C8CD3A06-7974-42A7-872F-00272B9DCD47}" srcOrd="0" destOrd="0" presId="urn:microsoft.com/office/officeart/2005/8/layout/chevron2"/>
    <dgm:cxn modelId="{ED4FEC0E-11D5-445C-8A5B-FB8A4EF097C3}" type="presParOf" srcId="{C8CD3A06-7974-42A7-872F-00272B9DCD47}" destId="{1120F859-FAAF-42B2-9B81-971ACF16E3EC}" srcOrd="0" destOrd="0" presId="urn:microsoft.com/office/officeart/2005/8/layout/chevron2"/>
    <dgm:cxn modelId="{83B2E29E-E9B4-4418-8D51-E4B650D7CD75}" type="presParOf" srcId="{C8CD3A06-7974-42A7-872F-00272B9DCD47}" destId="{327DA1AE-5882-417D-BA48-EDBA55C074D5}" srcOrd="1" destOrd="0" presId="urn:microsoft.com/office/officeart/2005/8/layout/chevron2"/>
    <dgm:cxn modelId="{898BDAA1-A8AB-4E6C-991B-9E75DC83A7DA}" type="presParOf" srcId="{45D7FD31-F88F-4ABA-9724-BF242268FF9B}" destId="{05A0D4AF-309B-4F0C-B698-DFD12A8BD0E3}" srcOrd="1" destOrd="0" presId="urn:microsoft.com/office/officeart/2005/8/layout/chevron2"/>
    <dgm:cxn modelId="{C812F648-11E9-4053-B8DC-9CC6283CBD4B}" type="presParOf" srcId="{45D7FD31-F88F-4ABA-9724-BF242268FF9B}" destId="{EFE3DE7B-0BB8-4C91-980C-1E240CFAEF33}" srcOrd="2" destOrd="0" presId="urn:microsoft.com/office/officeart/2005/8/layout/chevron2"/>
    <dgm:cxn modelId="{E81B258A-BEA0-45F8-8040-DE84BFF6DEE8}" type="presParOf" srcId="{EFE3DE7B-0BB8-4C91-980C-1E240CFAEF33}" destId="{CF2509E7-5458-4388-8DC7-1126FB9A05AA}" srcOrd="0" destOrd="0" presId="urn:microsoft.com/office/officeart/2005/8/layout/chevron2"/>
    <dgm:cxn modelId="{20C394E8-FA31-4FA9-B8F5-5812FD38A9AF}" type="presParOf" srcId="{EFE3DE7B-0BB8-4C91-980C-1E240CFAEF33}" destId="{8547B7C6-2215-4C37-B6C3-084C99863D6D}" srcOrd="1" destOrd="0" presId="urn:microsoft.com/office/officeart/2005/8/layout/chevron2"/>
    <dgm:cxn modelId="{E2A70C44-59DB-471F-9B6E-65ADB7D1BC22}" type="presParOf" srcId="{45D7FD31-F88F-4ABA-9724-BF242268FF9B}" destId="{42F36C62-CFA5-4242-B6AD-0B5DD9D7962B}" srcOrd="3" destOrd="0" presId="urn:microsoft.com/office/officeart/2005/8/layout/chevron2"/>
    <dgm:cxn modelId="{CFA4F0C7-BEE9-4D80-A329-57B8CED4F386}" type="presParOf" srcId="{45D7FD31-F88F-4ABA-9724-BF242268FF9B}" destId="{ADFD4DC6-5921-4BD2-90E6-530506BCBD64}" srcOrd="4" destOrd="0" presId="urn:microsoft.com/office/officeart/2005/8/layout/chevron2"/>
    <dgm:cxn modelId="{AE428264-AFF5-4B92-A1EF-8C9A7034E8B7}" type="presParOf" srcId="{ADFD4DC6-5921-4BD2-90E6-530506BCBD64}" destId="{50EFDFB2-F2F0-4E6F-ACAD-D1F064C907EE}" srcOrd="0" destOrd="0" presId="urn:microsoft.com/office/officeart/2005/8/layout/chevron2"/>
    <dgm:cxn modelId="{CDAFE7CA-2600-4346-B4C2-9A43613FFFB3}" type="presParOf" srcId="{ADFD4DC6-5921-4BD2-90E6-530506BCBD64}" destId="{B32D47CB-13E1-4B5B-BA5C-4A98CA334454}" srcOrd="1" destOrd="0" presId="urn:microsoft.com/office/officeart/2005/8/layout/chevron2"/>
    <dgm:cxn modelId="{4EC508B0-CBDB-40A2-B6B6-99DB1EDB8C5A}" type="presParOf" srcId="{45D7FD31-F88F-4ABA-9724-BF242268FF9B}" destId="{F90695E8-5573-42D4-8351-EF38FC57108D}" srcOrd="5" destOrd="0" presId="urn:microsoft.com/office/officeart/2005/8/layout/chevron2"/>
    <dgm:cxn modelId="{066EEC86-E943-4828-A815-791307EAA547}" type="presParOf" srcId="{45D7FD31-F88F-4ABA-9724-BF242268FF9B}" destId="{F2A0EAEC-863A-4A0A-9AA5-5E9F81B0B818}" srcOrd="6" destOrd="0" presId="urn:microsoft.com/office/officeart/2005/8/layout/chevron2"/>
    <dgm:cxn modelId="{FCEDFF87-0599-4427-A829-140E7EB65D4A}" type="presParOf" srcId="{F2A0EAEC-863A-4A0A-9AA5-5E9F81B0B818}" destId="{5AFD3CDB-C43F-47A0-9150-89D616905C16}" srcOrd="0" destOrd="0" presId="urn:microsoft.com/office/officeart/2005/8/layout/chevron2"/>
    <dgm:cxn modelId="{8389C09F-8D72-4CE8-ADD6-9E0799C4BE64}" type="presParOf" srcId="{F2A0EAEC-863A-4A0A-9AA5-5E9F81B0B818}" destId="{0C8918EF-C1C2-43FE-9607-EBEB1D011EC8}" srcOrd="1" destOrd="0" presId="urn:microsoft.com/office/officeart/2005/8/layout/chevron2"/>
    <dgm:cxn modelId="{24A05AF6-1895-441A-BBB4-B8313349803E}" type="presParOf" srcId="{45D7FD31-F88F-4ABA-9724-BF242268FF9B}" destId="{2A0C739F-4417-4588-BABB-AF96C7CC1EE3}" srcOrd="7" destOrd="0" presId="urn:microsoft.com/office/officeart/2005/8/layout/chevron2"/>
    <dgm:cxn modelId="{9B66B1D7-C2F1-469D-BC11-150B303C7E83}" type="presParOf" srcId="{45D7FD31-F88F-4ABA-9724-BF242268FF9B}" destId="{19AABBB5-73B1-41C1-9432-9A7874E65D39}" srcOrd="8" destOrd="0" presId="urn:microsoft.com/office/officeart/2005/8/layout/chevron2"/>
    <dgm:cxn modelId="{E27265F1-3882-4C9A-A34B-EA7140DADA22}" type="presParOf" srcId="{19AABBB5-73B1-41C1-9432-9A7874E65D39}" destId="{7A54D1AD-C932-46CD-8330-322A15514C8B}" srcOrd="0" destOrd="0" presId="urn:microsoft.com/office/officeart/2005/8/layout/chevron2"/>
    <dgm:cxn modelId="{6CAD32BE-68FF-4F2F-8822-82C1B8F3E0F5}" type="presParOf" srcId="{19AABBB5-73B1-41C1-9432-9A7874E65D39}" destId="{68EF8B9B-F2C3-40CD-9436-DBD148975098}" srcOrd="1" destOrd="0" presId="urn:microsoft.com/office/officeart/2005/8/layout/chevron2"/>
    <dgm:cxn modelId="{AEE516D8-4317-475F-9036-18C456B4FDFE}" type="presParOf" srcId="{45D7FD31-F88F-4ABA-9724-BF242268FF9B}" destId="{0855280D-173C-493C-BFC7-BB6BDB4FBB9C}" srcOrd="9" destOrd="0" presId="urn:microsoft.com/office/officeart/2005/8/layout/chevron2"/>
    <dgm:cxn modelId="{FA91C4EF-76C2-4AF3-AD0C-7D12F7DC7FE2}" type="presParOf" srcId="{45D7FD31-F88F-4ABA-9724-BF242268FF9B}" destId="{428209CC-48E5-4C8F-B03C-C6D97027A388}" srcOrd="10" destOrd="0" presId="urn:microsoft.com/office/officeart/2005/8/layout/chevron2"/>
    <dgm:cxn modelId="{A6673B15-1491-4445-83C0-97C2259BB75F}" type="presParOf" srcId="{428209CC-48E5-4C8F-B03C-C6D97027A388}" destId="{AFE206E8-B4DA-4DE5-BFB0-2AE259F3618F}" srcOrd="0" destOrd="0" presId="urn:microsoft.com/office/officeart/2005/8/layout/chevron2"/>
    <dgm:cxn modelId="{50EBAAD1-9138-4306-9029-9F45EF68F031}" type="presParOf" srcId="{428209CC-48E5-4C8F-B03C-C6D97027A388}" destId="{978A359E-1079-4AB9-A7ED-B3FCCBDB2089}" srcOrd="1" destOrd="0" presId="urn:microsoft.com/office/officeart/2005/8/layout/chevron2"/>
    <dgm:cxn modelId="{FF8872A2-6AB4-41E6-A25D-3182665573AE}" type="presParOf" srcId="{45D7FD31-F88F-4ABA-9724-BF242268FF9B}" destId="{C8637438-96BA-4633-8D62-BCA2EC0E6C67}" srcOrd="11" destOrd="0" presId="urn:microsoft.com/office/officeart/2005/8/layout/chevron2"/>
    <dgm:cxn modelId="{EA67172B-AFDD-44F2-8063-AB8192BB0F06}" type="presParOf" srcId="{45D7FD31-F88F-4ABA-9724-BF242268FF9B}" destId="{13EB098C-F558-49B1-B4B3-6B3BF8843139}" srcOrd="12" destOrd="0" presId="urn:microsoft.com/office/officeart/2005/8/layout/chevron2"/>
    <dgm:cxn modelId="{2F80CEFE-2206-4181-92BF-96FBC6766600}" type="presParOf" srcId="{13EB098C-F558-49B1-B4B3-6B3BF8843139}" destId="{23582890-6E3F-4A15-8767-E14FE7E24CEC}" srcOrd="0" destOrd="0" presId="urn:microsoft.com/office/officeart/2005/8/layout/chevron2"/>
    <dgm:cxn modelId="{A55C147B-BF9B-45F1-A34A-ECC0A003F6FD}" type="presParOf" srcId="{13EB098C-F558-49B1-B4B3-6B3BF8843139}" destId="{B902A426-4907-474F-8750-6308C709C3F9}"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AD94B4E-C329-4875-87A9-07DA3D1403B4}"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n-GB"/>
        </a:p>
      </dgm:t>
    </dgm:pt>
    <dgm:pt modelId="{D00DC5E9-74C9-4F38-83FA-475B879C06C6}">
      <dgm:prSet phldrT="[Text]" custT="1"/>
      <dgm:spPr/>
      <dgm:t>
        <a:bodyPr/>
        <a:lstStyle/>
        <a:p>
          <a:r>
            <a:rPr lang="en-GB" sz="1600"/>
            <a:t>1</a:t>
          </a:r>
        </a:p>
      </dgm:t>
    </dgm:pt>
    <dgm:pt modelId="{9F800BE0-2897-42DF-8293-8FED0C6AB953}" type="parTrans" cxnId="{C102BA80-7347-435B-8C59-BB1D32962F9B}">
      <dgm:prSet/>
      <dgm:spPr/>
      <dgm:t>
        <a:bodyPr/>
        <a:lstStyle/>
        <a:p>
          <a:endParaRPr lang="en-GB" sz="1100"/>
        </a:p>
      </dgm:t>
    </dgm:pt>
    <dgm:pt modelId="{DDBC887A-3057-4B44-B0D9-FF0A950F23C4}" type="sibTrans" cxnId="{C102BA80-7347-435B-8C59-BB1D32962F9B}">
      <dgm:prSet/>
      <dgm:spPr/>
      <dgm:t>
        <a:bodyPr/>
        <a:lstStyle/>
        <a:p>
          <a:endParaRPr lang="en-GB" sz="1100"/>
        </a:p>
      </dgm:t>
    </dgm:pt>
    <dgm:pt modelId="{6FD96279-1E03-4721-BA4B-7E42D1F85D55}">
      <dgm:prSet phldrT="[Text]" custT="1"/>
      <dgm:spPr/>
      <dgm:t>
        <a:bodyPr/>
        <a:lstStyle/>
        <a:p>
          <a:r>
            <a:rPr lang="en-GB" sz="1800"/>
            <a:t>School Staff Members</a:t>
          </a:r>
        </a:p>
      </dgm:t>
    </dgm:pt>
    <dgm:pt modelId="{BADC0C43-61F6-4029-B0E6-41BF565B27A8}" type="parTrans" cxnId="{FF2D56BB-0634-4854-9233-CC77C8BE4C59}">
      <dgm:prSet/>
      <dgm:spPr/>
      <dgm:t>
        <a:bodyPr/>
        <a:lstStyle/>
        <a:p>
          <a:endParaRPr lang="en-GB" sz="1100"/>
        </a:p>
      </dgm:t>
    </dgm:pt>
    <dgm:pt modelId="{CF7291DB-E3D0-4019-9ABA-D8AE68DB4D10}" type="sibTrans" cxnId="{FF2D56BB-0634-4854-9233-CC77C8BE4C59}">
      <dgm:prSet/>
      <dgm:spPr/>
      <dgm:t>
        <a:bodyPr/>
        <a:lstStyle/>
        <a:p>
          <a:endParaRPr lang="en-GB" sz="1100"/>
        </a:p>
      </dgm:t>
    </dgm:pt>
    <dgm:pt modelId="{120675A8-B90D-4537-9FBF-B6FCC9FF73E2}">
      <dgm:prSet custT="1"/>
      <dgm:spPr/>
      <dgm:t>
        <a:bodyPr/>
        <a:lstStyle/>
        <a:p>
          <a:r>
            <a:rPr lang="en-GB" sz="1600"/>
            <a:t>4</a:t>
          </a:r>
        </a:p>
      </dgm:t>
    </dgm:pt>
    <dgm:pt modelId="{5453EB94-5858-468A-90A2-1FCAD14757AC}" type="parTrans" cxnId="{199FDCA1-40A8-49EF-9862-0C4F5766A472}">
      <dgm:prSet/>
      <dgm:spPr/>
      <dgm:t>
        <a:bodyPr/>
        <a:lstStyle/>
        <a:p>
          <a:endParaRPr lang="en-GB" sz="1100"/>
        </a:p>
      </dgm:t>
    </dgm:pt>
    <dgm:pt modelId="{482C3079-5CDB-46A7-90E3-4370EA1F2631}" type="sibTrans" cxnId="{199FDCA1-40A8-49EF-9862-0C4F5766A472}">
      <dgm:prSet/>
      <dgm:spPr/>
      <dgm:t>
        <a:bodyPr/>
        <a:lstStyle/>
        <a:p>
          <a:endParaRPr lang="en-GB" sz="1100"/>
        </a:p>
      </dgm:t>
    </dgm:pt>
    <dgm:pt modelId="{8F6B3F9E-2622-4DAB-8CD3-4DC3ABDAC845}">
      <dgm:prSet custT="1"/>
      <dgm:spPr/>
      <dgm:t>
        <a:bodyPr/>
        <a:lstStyle/>
        <a:p>
          <a:r>
            <a:rPr lang="en-GB" sz="1800"/>
            <a:t>Headteacher</a:t>
          </a:r>
        </a:p>
      </dgm:t>
    </dgm:pt>
    <dgm:pt modelId="{4F281FF3-B0CB-412F-8BF0-AEB2747E148B}" type="parTrans" cxnId="{E84827F9-6AD9-4FDC-8076-1D8E25222C72}">
      <dgm:prSet/>
      <dgm:spPr/>
      <dgm:t>
        <a:bodyPr/>
        <a:lstStyle/>
        <a:p>
          <a:endParaRPr lang="en-GB" sz="1100"/>
        </a:p>
      </dgm:t>
    </dgm:pt>
    <dgm:pt modelId="{52638E90-FF3C-41FC-9ABE-A3A46CCFB137}" type="sibTrans" cxnId="{E84827F9-6AD9-4FDC-8076-1D8E25222C72}">
      <dgm:prSet/>
      <dgm:spPr/>
      <dgm:t>
        <a:bodyPr/>
        <a:lstStyle/>
        <a:p>
          <a:endParaRPr lang="en-GB" sz="1100"/>
        </a:p>
      </dgm:t>
    </dgm:pt>
    <dgm:pt modelId="{FFE8F2B2-3DBB-45EA-B227-183659C30BB1}">
      <dgm:prSet custT="1"/>
      <dgm:spPr/>
      <dgm:t>
        <a:bodyPr/>
        <a:lstStyle/>
        <a:p>
          <a:r>
            <a:rPr lang="en-GB" sz="1600"/>
            <a:t>5</a:t>
          </a:r>
        </a:p>
      </dgm:t>
    </dgm:pt>
    <dgm:pt modelId="{D458DC92-6959-49DA-9FA0-F287D8613E77}" type="parTrans" cxnId="{4E9BD94D-F389-4F65-9C3D-448958B61833}">
      <dgm:prSet/>
      <dgm:spPr/>
      <dgm:t>
        <a:bodyPr/>
        <a:lstStyle/>
        <a:p>
          <a:endParaRPr lang="en-GB" sz="1100"/>
        </a:p>
      </dgm:t>
    </dgm:pt>
    <dgm:pt modelId="{89CC626D-E175-4DE9-A47A-E4593C03EB52}" type="sibTrans" cxnId="{4E9BD94D-F389-4F65-9C3D-448958B61833}">
      <dgm:prSet/>
      <dgm:spPr/>
      <dgm:t>
        <a:bodyPr/>
        <a:lstStyle/>
        <a:p>
          <a:endParaRPr lang="en-GB" sz="1100"/>
        </a:p>
      </dgm:t>
    </dgm:pt>
    <dgm:pt modelId="{533D15E4-FDA7-4A90-AB45-19A829B3C270}">
      <dgm:prSet custT="1"/>
      <dgm:spPr/>
      <dgm:t>
        <a:bodyPr/>
        <a:lstStyle/>
        <a:p>
          <a:r>
            <a:rPr lang="en-GB" sz="1800"/>
            <a:t>Governing Body</a:t>
          </a:r>
        </a:p>
      </dgm:t>
    </dgm:pt>
    <dgm:pt modelId="{24A95768-42AB-415D-956A-B280FA8DF179}" type="parTrans" cxnId="{806552CB-2D5F-4BBE-9E7C-367C7CD09D47}">
      <dgm:prSet/>
      <dgm:spPr/>
      <dgm:t>
        <a:bodyPr/>
        <a:lstStyle/>
        <a:p>
          <a:endParaRPr lang="en-GB" sz="1100"/>
        </a:p>
      </dgm:t>
    </dgm:pt>
    <dgm:pt modelId="{8D47B85C-989B-4EE6-8085-4F631A49C3EA}" type="sibTrans" cxnId="{806552CB-2D5F-4BBE-9E7C-367C7CD09D47}">
      <dgm:prSet/>
      <dgm:spPr/>
      <dgm:t>
        <a:bodyPr/>
        <a:lstStyle/>
        <a:p>
          <a:endParaRPr lang="en-GB" sz="1100"/>
        </a:p>
      </dgm:t>
    </dgm:pt>
    <dgm:pt modelId="{DCB23EC9-4F33-4309-9874-01DC50A768BC}">
      <dgm:prSet custT="1"/>
      <dgm:spPr/>
      <dgm:t>
        <a:bodyPr/>
        <a:lstStyle/>
        <a:p>
          <a:r>
            <a:rPr lang="en-GB" sz="1600"/>
            <a:t>6</a:t>
          </a:r>
        </a:p>
      </dgm:t>
    </dgm:pt>
    <dgm:pt modelId="{9264E56A-1E0C-428B-81DC-2CA90D1706AF}" type="parTrans" cxnId="{CEF24DC5-313C-43B8-9B91-EEBAD9017292}">
      <dgm:prSet/>
      <dgm:spPr/>
      <dgm:t>
        <a:bodyPr/>
        <a:lstStyle/>
        <a:p>
          <a:endParaRPr lang="en-GB" sz="1100"/>
        </a:p>
      </dgm:t>
    </dgm:pt>
    <dgm:pt modelId="{97F918BB-EFE1-41EF-8664-85D4EA96AC5D}" type="sibTrans" cxnId="{CEF24DC5-313C-43B8-9B91-EEBAD9017292}">
      <dgm:prSet/>
      <dgm:spPr/>
      <dgm:t>
        <a:bodyPr/>
        <a:lstStyle/>
        <a:p>
          <a:endParaRPr lang="en-GB" sz="1100"/>
        </a:p>
      </dgm:t>
    </dgm:pt>
    <dgm:pt modelId="{AC7FDE4A-6BC0-4D5C-97C5-D96C921231A8}">
      <dgm:prSet custT="1"/>
      <dgm:spPr/>
      <dgm:t>
        <a:bodyPr/>
        <a:lstStyle/>
        <a:p>
          <a:r>
            <a:rPr lang="en-GB" sz="1800"/>
            <a:t>Chair of Governors</a:t>
          </a:r>
        </a:p>
      </dgm:t>
    </dgm:pt>
    <dgm:pt modelId="{FCD803B6-63C4-47BA-A44C-7E01C0B2A420}" type="parTrans" cxnId="{F4B7FE5D-69CF-4B80-9713-6617B8315044}">
      <dgm:prSet/>
      <dgm:spPr/>
      <dgm:t>
        <a:bodyPr/>
        <a:lstStyle/>
        <a:p>
          <a:endParaRPr lang="en-GB" sz="1100"/>
        </a:p>
      </dgm:t>
    </dgm:pt>
    <dgm:pt modelId="{59CC9488-BF9E-43EF-88B9-3FFB9819F199}" type="sibTrans" cxnId="{F4B7FE5D-69CF-4B80-9713-6617B8315044}">
      <dgm:prSet/>
      <dgm:spPr/>
      <dgm:t>
        <a:bodyPr/>
        <a:lstStyle/>
        <a:p>
          <a:endParaRPr lang="en-GB" sz="1100"/>
        </a:p>
      </dgm:t>
    </dgm:pt>
    <dgm:pt modelId="{C20C1B13-EF14-4514-B4CD-92C659B5CB14}" type="pres">
      <dgm:prSet presAssocID="{0AD94B4E-C329-4875-87A9-07DA3D1403B4}" presName="linearFlow" presStyleCnt="0">
        <dgm:presLayoutVars>
          <dgm:dir/>
          <dgm:animLvl val="lvl"/>
          <dgm:resizeHandles val="exact"/>
        </dgm:presLayoutVars>
      </dgm:prSet>
      <dgm:spPr/>
      <dgm:t>
        <a:bodyPr/>
        <a:lstStyle/>
        <a:p>
          <a:endParaRPr lang="en-GB"/>
        </a:p>
      </dgm:t>
    </dgm:pt>
    <dgm:pt modelId="{93A9F12B-9F73-4B6E-B8C1-AD36147941AE}" type="pres">
      <dgm:prSet presAssocID="{D00DC5E9-74C9-4F38-83FA-475B879C06C6}" presName="composite" presStyleCnt="0"/>
      <dgm:spPr/>
      <dgm:t>
        <a:bodyPr/>
        <a:lstStyle/>
        <a:p>
          <a:endParaRPr lang="en-GB"/>
        </a:p>
      </dgm:t>
    </dgm:pt>
    <dgm:pt modelId="{A3EB9BB4-D355-42FD-8743-F50338D23C23}" type="pres">
      <dgm:prSet presAssocID="{D00DC5E9-74C9-4F38-83FA-475B879C06C6}" presName="parentText" presStyleLbl="alignNode1" presStyleIdx="0" presStyleCnt="4">
        <dgm:presLayoutVars>
          <dgm:chMax val="1"/>
          <dgm:bulletEnabled val="1"/>
        </dgm:presLayoutVars>
      </dgm:prSet>
      <dgm:spPr/>
      <dgm:t>
        <a:bodyPr/>
        <a:lstStyle/>
        <a:p>
          <a:endParaRPr lang="en-GB"/>
        </a:p>
      </dgm:t>
    </dgm:pt>
    <dgm:pt modelId="{64438276-C657-4B47-AC2F-65E7D82B8347}" type="pres">
      <dgm:prSet presAssocID="{D00DC5E9-74C9-4F38-83FA-475B879C06C6}" presName="descendantText" presStyleLbl="alignAcc1" presStyleIdx="0" presStyleCnt="4">
        <dgm:presLayoutVars>
          <dgm:bulletEnabled val="1"/>
        </dgm:presLayoutVars>
      </dgm:prSet>
      <dgm:spPr/>
      <dgm:t>
        <a:bodyPr/>
        <a:lstStyle/>
        <a:p>
          <a:endParaRPr lang="en-GB"/>
        </a:p>
      </dgm:t>
    </dgm:pt>
    <dgm:pt modelId="{AB7F7136-07E3-41E3-BE3E-02BD4B7D887E}" type="pres">
      <dgm:prSet presAssocID="{DDBC887A-3057-4B44-B0D9-FF0A950F23C4}" presName="sp" presStyleCnt="0"/>
      <dgm:spPr/>
      <dgm:t>
        <a:bodyPr/>
        <a:lstStyle/>
        <a:p>
          <a:endParaRPr lang="en-GB"/>
        </a:p>
      </dgm:t>
    </dgm:pt>
    <dgm:pt modelId="{23F3F392-B2E1-4886-AC21-4AD9C3F51D76}" type="pres">
      <dgm:prSet presAssocID="{120675A8-B90D-4537-9FBF-B6FCC9FF73E2}" presName="composite" presStyleCnt="0"/>
      <dgm:spPr/>
      <dgm:t>
        <a:bodyPr/>
        <a:lstStyle/>
        <a:p>
          <a:endParaRPr lang="en-GB"/>
        </a:p>
      </dgm:t>
    </dgm:pt>
    <dgm:pt modelId="{9BF88792-06E8-41C0-9696-59FB520862C4}" type="pres">
      <dgm:prSet presAssocID="{120675A8-B90D-4537-9FBF-B6FCC9FF73E2}" presName="parentText" presStyleLbl="alignNode1" presStyleIdx="1" presStyleCnt="4">
        <dgm:presLayoutVars>
          <dgm:chMax val="1"/>
          <dgm:bulletEnabled val="1"/>
        </dgm:presLayoutVars>
      </dgm:prSet>
      <dgm:spPr/>
      <dgm:t>
        <a:bodyPr/>
        <a:lstStyle/>
        <a:p>
          <a:endParaRPr lang="en-GB"/>
        </a:p>
      </dgm:t>
    </dgm:pt>
    <dgm:pt modelId="{4D15FCDA-936E-45F5-98A3-919115C7A67B}" type="pres">
      <dgm:prSet presAssocID="{120675A8-B90D-4537-9FBF-B6FCC9FF73E2}" presName="descendantText" presStyleLbl="alignAcc1" presStyleIdx="1" presStyleCnt="4">
        <dgm:presLayoutVars>
          <dgm:bulletEnabled val="1"/>
        </dgm:presLayoutVars>
      </dgm:prSet>
      <dgm:spPr/>
      <dgm:t>
        <a:bodyPr/>
        <a:lstStyle/>
        <a:p>
          <a:endParaRPr lang="en-GB"/>
        </a:p>
      </dgm:t>
    </dgm:pt>
    <dgm:pt modelId="{5F3CA8D1-3850-47FE-8888-724342E4192E}" type="pres">
      <dgm:prSet presAssocID="{482C3079-5CDB-46A7-90E3-4370EA1F2631}" presName="sp" presStyleCnt="0"/>
      <dgm:spPr/>
      <dgm:t>
        <a:bodyPr/>
        <a:lstStyle/>
        <a:p>
          <a:endParaRPr lang="en-GB"/>
        </a:p>
      </dgm:t>
    </dgm:pt>
    <dgm:pt modelId="{8F38A4B6-89FA-49F1-AF47-6A975E490578}" type="pres">
      <dgm:prSet presAssocID="{FFE8F2B2-3DBB-45EA-B227-183659C30BB1}" presName="composite" presStyleCnt="0"/>
      <dgm:spPr/>
      <dgm:t>
        <a:bodyPr/>
        <a:lstStyle/>
        <a:p>
          <a:endParaRPr lang="en-GB"/>
        </a:p>
      </dgm:t>
    </dgm:pt>
    <dgm:pt modelId="{294B803F-1E57-4121-B4CE-8F10981E3FC0}" type="pres">
      <dgm:prSet presAssocID="{FFE8F2B2-3DBB-45EA-B227-183659C30BB1}" presName="parentText" presStyleLbl="alignNode1" presStyleIdx="2" presStyleCnt="4">
        <dgm:presLayoutVars>
          <dgm:chMax val="1"/>
          <dgm:bulletEnabled val="1"/>
        </dgm:presLayoutVars>
      </dgm:prSet>
      <dgm:spPr/>
      <dgm:t>
        <a:bodyPr/>
        <a:lstStyle/>
        <a:p>
          <a:endParaRPr lang="en-GB"/>
        </a:p>
      </dgm:t>
    </dgm:pt>
    <dgm:pt modelId="{6C128DE1-BB9B-4DE6-8263-6D3E9D5435E1}" type="pres">
      <dgm:prSet presAssocID="{FFE8F2B2-3DBB-45EA-B227-183659C30BB1}" presName="descendantText" presStyleLbl="alignAcc1" presStyleIdx="2" presStyleCnt="4">
        <dgm:presLayoutVars>
          <dgm:bulletEnabled val="1"/>
        </dgm:presLayoutVars>
      </dgm:prSet>
      <dgm:spPr/>
      <dgm:t>
        <a:bodyPr/>
        <a:lstStyle/>
        <a:p>
          <a:endParaRPr lang="en-GB"/>
        </a:p>
      </dgm:t>
    </dgm:pt>
    <dgm:pt modelId="{EDF61B0A-B6F9-4DA9-82B8-F08454D56887}" type="pres">
      <dgm:prSet presAssocID="{89CC626D-E175-4DE9-A47A-E4593C03EB52}" presName="sp" presStyleCnt="0"/>
      <dgm:spPr/>
      <dgm:t>
        <a:bodyPr/>
        <a:lstStyle/>
        <a:p>
          <a:endParaRPr lang="en-GB"/>
        </a:p>
      </dgm:t>
    </dgm:pt>
    <dgm:pt modelId="{94AA6063-CA66-4593-9C49-FA7E31B68F70}" type="pres">
      <dgm:prSet presAssocID="{DCB23EC9-4F33-4309-9874-01DC50A768BC}" presName="composite" presStyleCnt="0"/>
      <dgm:spPr/>
      <dgm:t>
        <a:bodyPr/>
        <a:lstStyle/>
        <a:p>
          <a:endParaRPr lang="en-GB"/>
        </a:p>
      </dgm:t>
    </dgm:pt>
    <dgm:pt modelId="{6BA7BBCB-8FA2-44DF-B475-DEDBF5FD3ECB}" type="pres">
      <dgm:prSet presAssocID="{DCB23EC9-4F33-4309-9874-01DC50A768BC}" presName="parentText" presStyleLbl="alignNode1" presStyleIdx="3" presStyleCnt="4">
        <dgm:presLayoutVars>
          <dgm:chMax val="1"/>
          <dgm:bulletEnabled val="1"/>
        </dgm:presLayoutVars>
      </dgm:prSet>
      <dgm:spPr/>
      <dgm:t>
        <a:bodyPr/>
        <a:lstStyle/>
        <a:p>
          <a:endParaRPr lang="en-GB"/>
        </a:p>
      </dgm:t>
    </dgm:pt>
    <dgm:pt modelId="{0026765B-4516-46C3-8FF1-20E9827C4C93}" type="pres">
      <dgm:prSet presAssocID="{DCB23EC9-4F33-4309-9874-01DC50A768BC}" presName="descendantText" presStyleLbl="alignAcc1" presStyleIdx="3" presStyleCnt="4">
        <dgm:presLayoutVars>
          <dgm:bulletEnabled val="1"/>
        </dgm:presLayoutVars>
      </dgm:prSet>
      <dgm:spPr/>
      <dgm:t>
        <a:bodyPr/>
        <a:lstStyle/>
        <a:p>
          <a:endParaRPr lang="en-GB"/>
        </a:p>
      </dgm:t>
    </dgm:pt>
  </dgm:ptLst>
  <dgm:cxnLst>
    <dgm:cxn modelId="{B93DAC76-8FD2-44F2-AECC-93613F66C057}" type="presOf" srcId="{AC7FDE4A-6BC0-4D5C-97C5-D96C921231A8}" destId="{0026765B-4516-46C3-8FF1-20E9827C4C93}" srcOrd="0" destOrd="0" presId="urn:microsoft.com/office/officeart/2005/8/layout/chevron2"/>
    <dgm:cxn modelId="{FF2D56BB-0634-4854-9233-CC77C8BE4C59}" srcId="{D00DC5E9-74C9-4F38-83FA-475B879C06C6}" destId="{6FD96279-1E03-4721-BA4B-7E42D1F85D55}" srcOrd="0" destOrd="0" parTransId="{BADC0C43-61F6-4029-B0E6-41BF565B27A8}" sibTransId="{CF7291DB-E3D0-4019-9ABA-D8AE68DB4D10}"/>
    <dgm:cxn modelId="{FBB2BAD5-427B-4FBA-B67D-324DEB94825B}" type="presOf" srcId="{533D15E4-FDA7-4A90-AB45-19A829B3C270}" destId="{6C128DE1-BB9B-4DE6-8263-6D3E9D5435E1}" srcOrd="0" destOrd="0" presId="urn:microsoft.com/office/officeart/2005/8/layout/chevron2"/>
    <dgm:cxn modelId="{FB3B367C-1B72-421D-85FA-2AB309AEBABA}" type="presOf" srcId="{8F6B3F9E-2622-4DAB-8CD3-4DC3ABDAC845}" destId="{4D15FCDA-936E-45F5-98A3-919115C7A67B}" srcOrd="0" destOrd="0" presId="urn:microsoft.com/office/officeart/2005/8/layout/chevron2"/>
    <dgm:cxn modelId="{CEF24DC5-313C-43B8-9B91-EEBAD9017292}" srcId="{0AD94B4E-C329-4875-87A9-07DA3D1403B4}" destId="{DCB23EC9-4F33-4309-9874-01DC50A768BC}" srcOrd="3" destOrd="0" parTransId="{9264E56A-1E0C-428B-81DC-2CA90D1706AF}" sibTransId="{97F918BB-EFE1-41EF-8664-85D4EA96AC5D}"/>
    <dgm:cxn modelId="{893E29D0-FFDD-4608-8656-D5E9028BC447}" type="presOf" srcId="{6FD96279-1E03-4721-BA4B-7E42D1F85D55}" destId="{64438276-C657-4B47-AC2F-65E7D82B8347}" srcOrd="0" destOrd="0" presId="urn:microsoft.com/office/officeart/2005/8/layout/chevron2"/>
    <dgm:cxn modelId="{20A21024-F319-4C12-9A52-E09A2424DF44}" type="presOf" srcId="{DCB23EC9-4F33-4309-9874-01DC50A768BC}" destId="{6BA7BBCB-8FA2-44DF-B475-DEDBF5FD3ECB}" srcOrd="0" destOrd="0" presId="urn:microsoft.com/office/officeart/2005/8/layout/chevron2"/>
    <dgm:cxn modelId="{806552CB-2D5F-4BBE-9E7C-367C7CD09D47}" srcId="{FFE8F2B2-3DBB-45EA-B227-183659C30BB1}" destId="{533D15E4-FDA7-4A90-AB45-19A829B3C270}" srcOrd="0" destOrd="0" parTransId="{24A95768-42AB-415D-956A-B280FA8DF179}" sibTransId="{8D47B85C-989B-4EE6-8085-4F631A49C3EA}"/>
    <dgm:cxn modelId="{E84827F9-6AD9-4FDC-8076-1D8E25222C72}" srcId="{120675A8-B90D-4537-9FBF-B6FCC9FF73E2}" destId="{8F6B3F9E-2622-4DAB-8CD3-4DC3ABDAC845}" srcOrd="0" destOrd="0" parTransId="{4F281FF3-B0CB-412F-8BF0-AEB2747E148B}" sibTransId="{52638E90-FF3C-41FC-9ABE-A3A46CCFB137}"/>
    <dgm:cxn modelId="{C102BA80-7347-435B-8C59-BB1D32962F9B}" srcId="{0AD94B4E-C329-4875-87A9-07DA3D1403B4}" destId="{D00DC5E9-74C9-4F38-83FA-475B879C06C6}" srcOrd="0" destOrd="0" parTransId="{9F800BE0-2897-42DF-8293-8FED0C6AB953}" sibTransId="{DDBC887A-3057-4B44-B0D9-FF0A950F23C4}"/>
    <dgm:cxn modelId="{4E9BD94D-F389-4F65-9C3D-448958B61833}" srcId="{0AD94B4E-C329-4875-87A9-07DA3D1403B4}" destId="{FFE8F2B2-3DBB-45EA-B227-183659C30BB1}" srcOrd="2" destOrd="0" parTransId="{D458DC92-6959-49DA-9FA0-F287D8613E77}" sibTransId="{89CC626D-E175-4DE9-A47A-E4593C03EB52}"/>
    <dgm:cxn modelId="{199FDCA1-40A8-49EF-9862-0C4F5766A472}" srcId="{0AD94B4E-C329-4875-87A9-07DA3D1403B4}" destId="{120675A8-B90D-4537-9FBF-B6FCC9FF73E2}" srcOrd="1" destOrd="0" parTransId="{5453EB94-5858-468A-90A2-1FCAD14757AC}" sibTransId="{482C3079-5CDB-46A7-90E3-4370EA1F2631}"/>
    <dgm:cxn modelId="{31BD0368-1A07-4BDD-89DB-8F141440DA97}" type="presOf" srcId="{FFE8F2B2-3DBB-45EA-B227-183659C30BB1}" destId="{294B803F-1E57-4121-B4CE-8F10981E3FC0}" srcOrd="0" destOrd="0" presId="urn:microsoft.com/office/officeart/2005/8/layout/chevron2"/>
    <dgm:cxn modelId="{D0551977-9933-45FF-8D1D-159A720F3359}" type="presOf" srcId="{120675A8-B90D-4537-9FBF-B6FCC9FF73E2}" destId="{9BF88792-06E8-41C0-9696-59FB520862C4}" srcOrd="0" destOrd="0" presId="urn:microsoft.com/office/officeart/2005/8/layout/chevron2"/>
    <dgm:cxn modelId="{56839920-F7AF-47DD-9376-DE6FC3790778}" type="presOf" srcId="{0AD94B4E-C329-4875-87A9-07DA3D1403B4}" destId="{C20C1B13-EF14-4514-B4CD-92C659B5CB14}" srcOrd="0" destOrd="0" presId="urn:microsoft.com/office/officeart/2005/8/layout/chevron2"/>
    <dgm:cxn modelId="{E66726A6-2071-467A-88A6-4ABB9F45866C}" type="presOf" srcId="{D00DC5E9-74C9-4F38-83FA-475B879C06C6}" destId="{A3EB9BB4-D355-42FD-8743-F50338D23C23}" srcOrd="0" destOrd="0" presId="urn:microsoft.com/office/officeart/2005/8/layout/chevron2"/>
    <dgm:cxn modelId="{F4B7FE5D-69CF-4B80-9713-6617B8315044}" srcId="{DCB23EC9-4F33-4309-9874-01DC50A768BC}" destId="{AC7FDE4A-6BC0-4D5C-97C5-D96C921231A8}" srcOrd="0" destOrd="0" parTransId="{FCD803B6-63C4-47BA-A44C-7E01C0B2A420}" sibTransId="{59CC9488-BF9E-43EF-88B9-3FFB9819F199}"/>
    <dgm:cxn modelId="{21CD9720-EAD8-4346-8083-D06BDCB0719E}" type="presParOf" srcId="{C20C1B13-EF14-4514-B4CD-92C659B5CB14}" destId="{93A9F12B-9F73-4B6E-B8C1-AD36147941AE}" srcOrd="0" destOrd="0" presId="urn:microsoft.com/office/officeart/2005/8/layout/chevron2"/>
    <dgm:cxn modelId="{3AB29A49-813C-4DAE-862D-4B385CFCE372}" type="presParOf" srcId="{93A9F12B-9F73-4B6E-B8C1-AD36147941AE}" destId="{A3EB9BB4-D355-42FD-8743-F50338D23C23}" srcOrd="0" destOrd="0" presId="urn:microsoft.com/office/officeart/2005/8/layout/chevron2"/>
    <dgm:cxn modelId="{4536BD98-8AD9-4E9A-AAA0-845620D090B7}" type="presParOf" srcId="{93A9F12B-9F73-4B6E-B8C1-AD36147941AE}" destId="{64438276-C657-4B47-AC2F-65E7D82B8347}" srcOrd="1" destOrd="0" presId="urn:microsoft.com/office/officeart/2005/8/layout/chevron2"/>
    <dgm:cxn modelId="{F6A28D84-9BC5-44AB-B2D3-FE4D03DBDB81}" type="presParOf" srcId="{C20C1B13-EF14-4514-B4CD-92C659B5CB14}" destId="{AB7F7136-07E3-41E3-BE3E-02BD4B7D887E}" srcOrd="1" destOrd="0" presId="urn:microsoft.com/office/officeart/2005/8/layout/chevron2"/>
    <dgm:cxn modelId="{E31358C3-5E36-4D5A-B82F-845688DF5565}" type="presParOf" srcId="{C20C1B13-EF14-4514-B4CD-92C659B5CB14}" destId="{23F3F392-B2E1-4886-AC21-4AD9C3F51D76}" srcOrd="2" destOrd="0" presId="urn:microsoft.com/office/officeart/2005/8/layout/chevron2"/>
    <dgm:cxn modelId="{EEE61A75-E34C-4915-8D20-389B637F47AE}" type="presParOf" srcId="{23F3F392-B2E1-4886-AC21-4AD9C3F51D76}" destId="{9BF88792-06E8-41C0-9696-59FB520862C4}" srcOrd="0" destOrd="0" presId="urn:microsoft.com/office/officeart/2005/8/layout/chevron2"/>
    <dgm:cxn modelId="{A99CA0B3-E5F9-407F-875C-966DDADD421E}" type="presParOf" srcId="{23F3F392-B2E1-4886-AC21-4AD9C3F51D76}" destId="{4D15FCDA-936E-45F5-98A3-919115C7A67B}" srcOrd="1" destOrd="0" presId="urn:microsoft.com/office/officeart/2005/8/layout/chevron2"/>
    <dgm:cxn modelId="{2F187812-2437-4D6A-90F9-4E092F6FCE73}" type="presParOf" srcId="{C20C1B13-EF14-4514-B4CD-92C659B5CB14}" destId="{5F3CA8D1-3850-47FE-8888-724342E4192E}" srcOrd="3" destOrd="0" presId="urn:microsoft.com/office/officeart/2005/8/layout/chevron2"/>
    <dgm:cxn modelId="{BEEDB1CC-F35D-4CA6-99B9-6D49C480069D}" type="presParOf" srcId="{C20C1B13-EF14-4514-B4CD-92C659B5CB14}" destId="{8F38A4B6-89FA-49F1-AF47-6A975E490578}" srcOrd="4" destOrd="0" presId="urn:microsoft.com/office/officeart/2005/8/layout/chevron2"/>
    <dgm:cxn modelId="{56D26D3A-A5CE-4F76-BBEC-372E481EFF6B}" type="presParOf" srcId="{8F38A4B6-89FA-49F1-AF47-6A975E490578}" destId="{294B803F-1E57-4121-B4CE-8F10981E3FC0}" srcOrd="0" destOrd="0" presId="urn:microsoft.com/office/officeart/2005/8/layout/chevron2"/>
    <dgm:cxn modelId="{3C9990ED-A455-4741-B829-AFE560124782}" type="presParOf" srcId="{8F38A4B6-89FA-49F1-AF47-6A975E490578}" destId="{6C128DE1-BB9B-4DE6-8263-6D3E9D5435E1}" srcOrd="1" destOrd="0" presId="urn:microsoft.com/office/officeart/2005/8/layout/chevron2"/>
    <dgm:cxn modelId="{562B32E0-D357-4F8D-A27B-625D5AA4D494}" type="presParOf" srcId="{C20C1B13-EF14-4514-B4CD-92C659B5CB14}" destId="{EDF61B0A-B6F9-4DA9-82B8-F08454D56887}" srcOrd="5" destOrd="0" presId="urn:microsoft.com/office/officeart/2005/8/layout/chevron2"/>
    <dgm:cxn modelId="{A04E5F66-8D5D-47A3-9F07-79C899C2D65D}" type="presParOf" srcId="{C20C1B13-EF14-4514-B4CD-92C659B5CB14}" destId="{94AA6063-CA66-4593-9C49-FA7E31B68F70}" srcOrd="6" destOrd="0" presId="urn:microsoft.com/office/officeart/2005/8/layout/chevron2"/>
    <dgm:cxn modelId="{302D20B4-A864-4288-A485-7DDD36615C0A}" type="presParOf" srcId="{94AA6063-CA66-4593-9C49-FA7E31B68F70}" destId="{6BA7BBCB-8FA2-44DF-B475-DEDBF5FD3ECB}" srcOrd="0" destOrd="0" presId="urn:microsoft.com/office/officeart/2005/8/layout/chevron2"/>
    <dgm:cxn modelId="{C060B09D-C51A-4A06-90F0-570DA1AA5C27}" type="presParOf" srcId="{94AA6063-CA66-4593-9C49-FA7E31B68F70}" destId="{0026765B-4516-46C3-8FF1-20E9827C4C93}"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55AA12-4583-4D4E-9EE8-E541E633BC2A}">
      <dsp:nvSpPr>
        <dsp:cNvPr id="0" name=""/>
        <dsp:cNvSpPr/>
      </dsp:nvSpPr>
      <dsp:spPr>
        <a:xfrm>
          <a:off x="0" y="33256"/>
          <a:ext cx="4410329" cy="147675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GB" sz="1600" kern="1200"/>
            <a:t>First steps</a:t>
          </a:r>
        </a:p>
        <a:p>
          <a:pPr marL="114300" lvl="1" indent="-114300" algn="l" defTabSz="533400">
            <a:lnSpc>
              <a:spcPct val="90000"/>
            </a:lnSpc>
            <a:spcBef>
              <a:spcPct val="0"/>
            </a:spcBef>
            <a:spcAft>
              <a:spcPct val="15000"/>
            </a:spcAft>
            <a:buChar char="••"/>
          </a:pPr>
          <a:r>
            <a:rPr lang="en-GB" sz="1200" kern="1200"/>
            <a:t>Rewarding positive behaviour</a:t>
          </a:r>
        </a:p>
        <a:p>
          <a:pPr marL="114300" lvl="1" indent="-114300" algn="l" defTabSz="533400">
            <a:lnSpc>
              <a:spcPct val="90000"/>
            </a:lnSpc>
            <a:spcBef>
              <a:spcPct val="0"/>
            </a:spcBef>
            <a:spcAft>
              <a:spcPct val="15000"/>
            </a:spcAft>
            <a:buChar char="••"/>
          </a:pPr>
          <a:r>
            <a:rPr lang="en-GB" sz="1200" kern="1200"/>
            <a:t>Ignoring negative behaviour</a:t>
          </a:r>
        </a:p>
      </dsp:txBody>
      <dsp:txXfrm>
        <a:off x="43253" y="76509"/>
        <a:ext cx="2644013" cy="1390250"/>
      </dsp:txXfrm>
    </dsp:sp>
    <dsp:sp modelId="{144DC6F9-99E6-4468-BF6B-9211B03AE195}">
      <dsp:nvSpPr>
        <dsp:cNvPr id="0" name=""/>
        <dsp:cNvSpPr/>
      </dsp:nvSpPr>
      <dsp:spPr>
        <a:xfrm>
          <a:off x="329342" y="1690175"/>
          <a:ext cx="4410329" cy="147675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GB" sz="1600" kern="1200"/>
            <a:t>Classroom sanctions</a:t>
          </a:r>
        </a:p>
        <a:p>
          <a:pPr marL="114300" lvl="1" indent="-114300" algn="l" defTabSz="533400">
            <a:lnSpc>
              <a:spcPct val="90000"/>
            </a:lnSpc>
            <a:spcBef>
              <a:spcPct val="0"/>
            </a:spcBef>
            <a:spcAft>
              <a:spcPct val="15000"/>
            </a:spcAft>
            <a:buChar char="••"/>
          </a:pPr>
          <a:r>
            <a:rPr lang="en-GB" sz="1200" kern="1200"/>
            <a:t>Verbal warning</a:t>
          </a:r>
        </a:p>
        <a:p>
          <a:pPr marL="114300" lvl="1" indent="-114300" algn="l" defTabSz="533400">
            <a:lnSpc>
              <a:spcPct val="90000"/>
            </a:lnSpc>
            <a:spcBef>
              <a:spcPct val="0"/>
            </a:spcBef>
            <a:spcAft>
              <a:spcPct val="15000"/>
            </a:spcAft>
            <a:buChar char="••"/>
          </a:pPr>
          <a:r>
            <a:rPr lang="en-GB" sz="1200" kern="1200"/>
            <a:t>Moving places</a:t>
          </a:r>
        </a:p>
        <a:p>
          <a:pPr marL="114300" lvl="1" indent="-114300" algn="l" defTabSz="533400">
            <a:lnSpc>
              <a:spcPct val="90000"/>
            </a:lnSpc>
            <a:spcBef>
              <a:spcPct val="0"/>
            </a:spcBef>
            <a:spcAft>
              <a:spcPct val="15000"/>
            </a:spcAft>
            <a:buChar char="••"/>
          </a:pPr>
          <a:r>
            <a:rPr lang="en-GB" sz="1200" kern="1200"/>
            <a:t>'Time out'</a:t>
          </a:r>
        </a:p>
        <a:p>
          <a:pPr marL="114300" lvl="1" indent="-114300" algn="l" defTabSz="533400">
            <a:lnSpc>
              <a:spcPct val="90000"/>
            </a:lnSpc>
            <a:spcBef>
              <a:spcPct val="0"/>
            </a:spcBef>
            <a:spcAft>
              <a:spcPct val="15000"/>
            </a:spcAft>
            <a:buChar char="••"/>
          </a:pPr>
          <a:r>
            <a:rPr lang="en-GB" sz="1200" kern="1200"/>
            <a:t>Talking privately with pupil</a:t>
          </a:r>
        </a:p>
        <a:p>
          <a:pPr marL="114300" lvl="1" indent="-114300" algn="l" defTabSz="533400">
            <a:lnSpc>
              <a:spcPct val="90000"/>
            </a:lnSpc>
            <a:spcBef>
              <a:spcPct val="0"/>
            </a:spcBef>
            <a:spcAft>
              <a:spcPct val="15000"/>
            </a:spcAft>
            <a:buChar char="••"/>
          </a:pPr>
          <a:r>
            <a:rPr lang="en-GB" sz="1200" kern="1200"/>
            <a:t>Using Playtime to catch up</a:t>
          </a:r>
        </a:p>
      </dsp:txBody>
      <dsp:txXfrm>
        <a:off x="372595" y="1733428"/>
        <a:ext cx="3034588" cy="1390250"/>
      </dsp:txXfrm>
    </dsp:sp>
    <dsp:sp modelId="{531DD3DB-DC23-4AA5-8ED8-10449CCA96E5}">
      <dsp:nvSpPr>
        <dsp:cNvPr id="0" name=""/>
        <dsp:cNvSpPr/>
      </dsp:nvSpPr>
      <dsp:spPr>
        <a:xfrm>
          <a:off x="658685" y="3363722"/>
          <a:ext cx="4410329" cy="147675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GB" sz="1600" kern="1200"/>
            <a:t>Referral point</a:t>
          </a:r>
        </a:p>
        <a:p>
          <a:pPr marL="114300" lvl="1" indent="-114300" algn="l" defTabSz="533400">
            <a:lnSpc>
              <a:spcPct val="90000"/>
            </a:lnSpc>
            <a:spcBef>
              <a:spcPct val="0"/>
            </a:spcBef>
            <a:spcAft>
              <a:spcPct val="15000"/>
            </a:spcAft>
            <a:buChar char="••"/>
          </a:pPr>
          <a:r>
            <a:rPr lang="en-GB" sz="1200" kern="1200"/>
            <a:t>Contact headteacher</a:t>
          </a:r>
        </a:p>
      </dsp:txBody>
      <dsp:txXfrm>
        <a:off x="701938" y="3406975"/>
        <a:ext cx="3034588" cy="1390250"/>
      </dsp:txXfrm>
    </dsp:sp>
    <dsp:sp modelId="{0467D3B2-EB60-4E7D-B28F-A30A8792F536}">
      <dsp:nvSpPr>
        <dsp:cNvPr id="0" name=""/>
        <dsp:cNvSpPr/>
      </dsp:nvSpPr>
      <dsp:spPr>
        <a:xfrm>
          <a:off x="988028" y="5045583"/>
          <a:ext cx="4410329" cy="147675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GB" sz="1600" kern="1200"/>
            <a:t>Low level sanctions</a:t>
          </a:r>
        </a:p>
        <a:p>
          <a:pPr marL="114300" lvl="1" indent="-114300" algn="l" defTabSz="533400">
            <a:lnSpc>
              <a:spcPct val="90000"/>
            </a:lnSpc>
            <a:spcBef>
              <a:spcPct val="0"/>
            </a:spcBef>
            <a:spcAft>
              <a:spcPct val="15000"/>
            </a:spcAft>
            <a:buChar char="••"/>
          </a:pPr>
          <a:r>
            <a:rPr lang="en-GB" sz="1200" kern="1200"/>
            <a:t>Single lesson isolation</a:t>
          </a:r>
        </a:p>
        <a:p>
          <a:pPr marL="114300" lvl="1" indent="-114300" algn="l" defTabSz="533400">
            <a:lnSpc>
              <a:spcPct val="90000"/>
            </a:lnSpc>
            <a:spcBef>
              <a:spcPct val="0"/>
            </a:spcBef>
            <a:spcAft>
              <a:spcPct val="15000"/>
            </a:spcAft>
            <a:buChar char="••"/>
          </a:pPr>
          <a:r>
            <a:rPr lang="en-GB" sz="1200" kern="1200"/>
            <a:t>Lunchtime isolation</a:t>
          </a:r>
        </a:p>
        <a:p>
          <a:pPr marL="114300" lvl="1" indent="-114300" algn="l" defTabSz="533400">
            <a:lnSpc>
              <a:spcPct val="90000"/>
            </a:lnSpc>
            <a:spcBef>
              <a:spcPct val="0"/>
            </a:spcBef>
            <a:spcAft>
              <a:spcPct val="15000"/>
            </a:spcAft>
            <a:buChar char="••"/>
          </a:pPr>
          <a:r>
            <a:rPr lang="en-GB" sz="1200" kern="1200"/>
            <a:t>Restorative justice</a:t>
          </a:r>
        </a:p>
      </dsp:txBody>
      <dsp:txXfrm>
        <a:off x="1031281" y="5088836"/>
        <a:ext cx="3034588" cy="1390250"/>
      </dsp:txXfrm>
    </dsp:sp>
    <dsp:sp modelId="{4670EECA-85DA-494E-B606-3CD534FB4655}">
      <dsp:nvSpPr>
        <dsp:cNvPr id="0" name=""/>
        <dsp:cNvSpPr/>
      </dsp:nvSpPr>
      <dsp:spPr>
        <a:xfrm>
          <a:off x="1317371" y="6727444"/>
          <a:ext cx="4410329" cy="147675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GB" sz="1600" kern="1200"/>
            <a:t>Intervention</a:t>
          </a:r>
        </a:p>
        <a:p>
          <a:pPr marL="114300" lvl="1" indent="-114300" algn="l" defTabSz="533400">
            <a:lnSpc>
              <a:spcPct val="90000"/>
            </a:lnSpc>
            <a:spcBef>
              <a:spcPct val="0"/>
            </a:spcBef>
            <a:spcAft>
              <a:spcPct val="15000"/>
            </a:spcAft>
            <a:buChar char="••"/>
          </a:pPr>
          <a:r>
            <a:rPr lang="en-GB" sz="1200" kern="1200"/>
            <a:t>Meeting with parents/carers</a:t>
          </a:r>
        </a:p>
        <a:p>
          <a:pPr marL="114300" lvl="1" indent="-114300" algn="l" defTabSz="533400">
            <a:lnSpc>
              <a:spcPct val="90000"/>
            </a:lnSpc>
            <a:spcBef>
              <a:spcPct val="0"/>
            </a:spcBef>
            <a:spcAft>
              <a:spcPct val="15000"/>
            </a:spcAft>
            <a:buChar char="••"/>
          </a:pPr>
          <a:r>
            <a:rPr lang="en-GB" sz="1200" kern="1200"/>
            <a:t>Involving other agencies</a:t>
          </a:r>
        </a:p>
      </dsp:txBody>
      <dsp:txXfrm>
        <a:off x="1360624" y="6770697"/>
        <a:ext cx="3034588" cy="1390250"/>
      </dsp:txXfrm>
    </dsp:sp>
    <dsp:sp modelId="{FE52A1F5-707A-4D09-93F8-21AF1655CB7A}">
      <dsp:nvSpPr>
        <dsp:cNvPr id="0" name=""/>
        <dsp:cNvSpPr/>
      </dsp:nvSpPr>
      <dsp:spPr>
        <a:xfrm>
          <a:off x="3450437" y="1078852"/>
          <a:ext cx="959891" cy="959891"/>
        </a:xfrm>
        <a:prstGeom prst="downArrow">
          <a:avLst>
            <a:gd name="adj1" fmla="val 55000"/>
            <a:gd name="adj2" fmla="val 45000"/>
          </a:avLst>
        </a:prstGeom>
        <a:solidFill>
          <a:schemeClr val="bg1">
            <a:lumMod val="7500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3666412" y="1078852"/>
        <a:ext cx="527941" cy="722318"/>
      </dsp:txXfrm>
    </dsp:sp>
    <dsp:sp modelId="{F0643F81-14A4-4FFD-8A38-709D2EB61876}">
      <dsp:nvSpPr>
        <dsp:cNvPr id="0" name=""/>
        <dsp:cNvSpPr/>
      </dsp:nvSpPr>
      <dsp:spPr>
        <a:xfrm>
          <a:off x="3779780" y="2760713"/>
          <a:ext cx="959891" cy="959891"/>
        </a:xfrm>
        <a:prstGeom prst="downArrow">
          <a:avLst>
            <a:gd name="adj1" fmla="val 55000"/>
            <a:gd name="adj2" fmla="val 45000"/>
          </a:avLst>
        </a:prstGeom>
        <a:solidFill>
          <a:schemeClr val="bg1">
            <a:lumMod val="7500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3995755" y="2760713"/>
        <a:ext cx="527941" cy="722318"/>
      </dsp:txXfrm>
    </dsp:sp>
    <dsp:sp modelId="{67B5B9D0-F62F-482F-910F-75F03918928A}">
      <dsp:nvSpPr>
        <dsp:cNvPr id="0" name=""/>
        <dsp:cNvSpPr/>
      </dsp:nvSpPr>
      <dsp:spPr>
        <a:xfrm>
          <a:off x="4109123" y="4417961"/>
          <a:ext cx="959891" cy="959891"/>
        </a:xfrm>
        <a:prstGeom prst="downArrow">
          <a:avLst>
            <a:gd name="adj1" fmla="val 55000"/>
            <a:gd name="adj2" fmla="val 45000"/>
          </a:avLst>
        </a:prstGeom>
        <a:solidFill>
          <a:schemeClr val="bg1">
            <a:lumMod val="7500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4325098" y="4417961"/>
        <a:ext cx="527941" cy="722318"/>
      </dsp:txXfrm>
    </dsp:sp>
    <dsp:sp modelId="{79FB328D-22D6-427B-806F-8CE2F0511CCB}">
      <dsp:nvSpPr>
        <dsp:cNvPr id="0" name=""/>
        <dsp:cNvSpPr/>
      </dsp:nvSpPr>
      <dsp:spPr>
        <a:xfrm>
          <a:off x="4438465" y="6116231"/>
          <a:ext cx="959891" cy="959891"/>
        </a:xfrm>
        <a:prstGeom prst="downArrow">
          <a:avLst>
            <a:gd name="adj1" fmla="val 55000"/>
            <a:gd name="adj2" fmla="val 45000"/>
          </a:avLst>
        </a:prstGeom>
        <a:solidFill>
          <a:schemeClr val="bg1">
            <a:lumMod val="6500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4654440" y="6116231"/>
        <a:ext cx="527941" cy="7223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20F859-FAAF-42B2-9B81-971ACF16E3EC}">
      <dsp:nvSpPr>
        <dsp:cNvPr id="0" name=""/>
        <dsp:cNvSpPr/>
      </dsp:nvSpPr>
      <dsp:spPr>
        <a:xfrm rot="5400000">
          <a:off x="-179793" y="222922"/>
          <a:ext cx="1198624" cy="839037"/>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GB" sz="2000" kern="1200"/>
            <a:t>1</a:t>
          </a:r>
        </a:p>
      </dsp:txBody>
      <dsp:txXfrm rot="-5400000">
        <a:off x="1" y="462648"/>
        <a:ext cx="839037" cy="359587"/>
      </dsp:txXfrm>
    </dsp:sp>
    <dsp:sp modelId="{327DA1AE-5882-417D-BA48-EDBA55C074D5}">
      <dsp:nvSpPr>
        <dsp:cNvPr id="0" name=""/>
        <dsp:cNvSpPr/>
      </dsp:nvSpPr>
      <dsp:spPr>
        <a:xfrm rot="5400000">
          <a:off x="2893815" y="-2011649"/>
          <a:ext cx="779106" cy="4888662"/>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Detention, single lesson isolation. May be sanctioned by a classroom teacher.</a:t>
          </a:r>
        </a:p>
      </dsp:txBody>
      <dsp:txXfrm rot="-5400000">
        <a:off x="839038" y="81161"/>
        <a:ext cx="4850629" cy="703040"/>
      </dsp:txXfrm>
    </dsp:sp>
    <dsp:sp modelId="{CF2509E7-5458-4388-8DC7-1126FB9A05AA}">
      <dsp:nvSpPr>
        <dsp:cNvPr id="0" name=""/>
        <dsp:cNvSpPr/>
      </dsp:nvSpPr>
      <dsp:spPr>
        <a:xfrm rot="5400000">
          <a:off x="-179793" y="1328130"/>
          <a:ext cx="1198624" cy="839037"/>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GB" sz="2000" kern="1200"/>
            <a:t>2</a:t>
          </a:r>
        </a:p>
      </dsp:txBody>
      <dsp:txXfrm rot="-5400000">
        <a:off x="1" y="1567856"/>
        <a:ext cx="839037" cy="359587"/>
      </dsp:txXfrm>
    </dsp:sp>
    <dsp:sp modelId="{8547B7C6-2215-4C37-B6C3-084C99863D6D}">
      <dsp:nvSpPr>
        <dsp:cNvPr id="0" name=""/>
        <dsp:cNvSpPr/>
      </dsp:nvSpPr>
      <dsp:spPr>
        <a:xfrm rot="5400000">
          <a:off x="2893815" y="-906441"/>
          <a:ext cx="779106" cy="4888662"/>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Meeting with parents/carers. May be sanctioned by a classroom teacher.</a:t>
          </a:r>
        </a:p>
      </dsp:txBody>
      <dsp:txXfrm rot="-5400000">
        <a:off x="839038" y="1186369"/>
        <a:ext cx="4850629" cy="703040"/>
      </dsp:txXfrm>
    </dsp:sp>
    <dsp:sp modelId="{50EFDFB2-F2F0-4E6F-ACAD-D1F064C907EE}">
      <dsp:nvSpPr>
        <dsp:cNvPr id="0" name=""/>
        <dsp:cNvSpPr/>
      </dsp:nvSpPr>
      <dsp:spPr>
        <a:xfrm rot="5400000">
          <a:off x="-179793" y="2433337"/>
          <a:ext cx="1198624" cy="839037"/>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GB" sz="2000" kern="1200"/>
            <a:t>3</a:t>
          </a:r>
        </a:p>
      </dsp:txBody>
      <dsp:txXfrm rot="-5400000">
        <a:off x="1" y="2673063"/>
        <a:ext cx="839037" cy="359587"/>
      </dsp:txXfrm>
    </dsp:sp>
    <dsp:sp modelId="{B32D47CB-13E1-4B5B-BA5C-4A98CA334454}">
      <dsp:nvSpPr>
        <dsp:cNvPr id="0" name=""/>
        <dsp:cNvSpPr/>
      </dsp:nvSpPr>
      <dsp:spPr>
        <a:xfrm rot="5400000">
          <a:off x="2893815" y="198765"/>
          <a:ext cx="779106" cy="4888662"/>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Placement on report. Sanctioned by headteacher.</a:t>
          </a:r>
        </a:p>
      </dsp:txBody>
      <dsp:txXfrm rot="-5400000">
        <a:off x="839038" y="2291576"/>
        <a:ext cx="4850629" cy="703040"/>
      </dsp:txXfrm>
    </dsp:sp>
    <dsp:sp modelId="{5AFD3CDB-C43F-47A0-9150-89D616905C16}">
      <dsp:nvSpPr>
        <dsp:cNvPr id="0" name=""/>
        <dsp:cNvSpPr/>
      </dsp:nvSpPr>
      <dsp:spPr>
        <a:xfrm rot="5400000">
          <a:off x="-179793" y="3604469"/>
          <a:ext cx="1198624" cy="839037"/>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GB" sz="2000" kern="1200"/>
            <a:t>4</a:t>
          </a:r>
        </a:p>
      </dsp:txBody>
      <dsp:txXfrm rot="-5400000">
        <a:off x="1" y="3844195"/>
        <a:ext cx="839037" cy="359587"/>
      </dsp:txXfrm>
    </dsp:sp>
    <dsp:sp modelId="{0C8918EF-C1C2-43FE-9607-EBEB1D011EC8}">
      <dsp:nvSpPr>
        <dsp:cNvPr id="0" name=""/>
        <dsp:cNvSpPr/>
      </dsp:nvSpPr>
      <dsp:spPr>
        <a:xfrm rot="5400000">
          <a:off x="2827891" y="1369897"/>
          <a:ext cx="910954" cy="4888662"/>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Internal exclusion – The pupil is excluded from lessons for a fixed number of lessons/days in isolation. Parents will be informed at the start of the internal exclusion and parents will be asked to attend a meeting at the beginning and end of that period. Sanctionted by headteacher.</a:t>
          </a:r>
        </a:p>
      </dsp:txBody>
      <dsp:txXfrm rot="-5400000">
        <a:off x="839038" y="3403220"/>
        <a:ext cx="4844193" cy="822016"/>
      </dsp:txXfrm>
    </dsp:sp>
    <dsp:sp modelId="{7A54D1AD-C932-46CD-8330-322A15514C8B}">
      <dsp:nvSpPr>
        <dsp:cNvPr id="0" name=""/>
        <dsp:cNvSpPr/>
      </dsp:nvSpPr>
      <dsp:spPr>
        <a:xfrm rot="5400000">
          <a:off x="-179793" y="4709677"/>
          <a:ext cx="1198624" cy="839037"/>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GB" sz="2000" kern="1200"/>
            <a:t>5</a:t>
          </a:r>
        </a:p>
      </dsp:txBody>
      <dsp:txXfrm rot="-5400000">
        <a:off x="1" y="4949403"/>
        <a:ext cx="839037" cy="359587"/>
      </dsp:txXfrm>
    </dsp:sp>
    <dsp:sp modelId="{68EF8B9B-F2C3-40CD-9436-DBD148975098}">
      <dsp:nvSpPr>
        <dsp:cNvPr id="0" name=""/>
        <dsp:cNvSpPr/>
      </dsp:nvSpPr>
      <dsp:spPr>
        <a:xfrm rot="5400000">
          <a:off x="2893815" y="2475105"/>
          <a:ext cx="779106" cy="4888662"/>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Fixed term external exclusion – The headteacher may sanction a fixed term exclusion. Parents are informed in writing of the reasons for the exclusion and their right to appeal.</a:t>
          </a:r>
        </a:p>
      </dsp:txBody>
      <dsp:txXfrm rot="-5400000">
        <a:off x="839038" y="4567916"/>
        <a:ext cx="4850629" cy="703040"/>
      </dsp:txXfrm>
    </dsp:sp>
    <dsp:sp modelId="{AFE206E8-B4DA-4DE5-BFB0-2AE259F3618F}">
      <dsp:nvSpPr>
        <dsp:cNvPr id="0" name=""/>
        <dsp:cNvSpPr/>
      </dsp:nvSpPr>
      <dsp:spPr>
        <a:xfrm rot="5400000">
          <a:off x="-179793" y="5956245"/>
          <a:ext cx="1198624" cy="839037"/>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GB" sz="2000" kern="1200"/>
            <a:t>6</a:t>
          </a:r>
        </a:p>
      </dsp:txBody>
      <dsp:txXfrm rot="-5400000">
        <a:off x="1" y="6195971"/>
        <a:ext cx="839037" cy="359587"/>
      </dsp:txXfrm>
    </dsp:sp>
    <dsp:sp modelId="{978A359E-1079-4AB9-A7ED-B3FCCBDB2089}">
      <dsp:nvSpPr>
        <dsp:cNvPr id="0" name=""/>
        <dsp:cNvSpPr/>
      </dsp:nvSpPr>
      <dsp:spPr>
        <a:xfrm rot="5400000">
          <a:off x="2752454" y="3721673"/>
          <a:ext cx="1061828" cy="4888662"/>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Fresh start – If it is in their best interest, the pupil may be transferred to another school if there are whole school behaviour concerns. The Fresh Start begins with a 12 week probationary period, at the end of which the student can be permanently transferred. If unsuccessful, the pupil will return to the school. May be sanctioned by the Headteacher in liaison with the Governing Body.</a:t>
          </a:r>
        </a:p>
      </dsp:txBody>
      <dsp:txXfrm rot="-5400000">
        <a:off x="839037" y="5686924"/>
        <a:ext cx="4836828" cy="958160"/>
      </dsp:txXfrm>
    </dsp:sp>
    <dsp:sp modelId="{23582890-6E3F-4A15-8767-E14FE7E24CEC}">
      <dsp:nvSpPr>
        <dsp:cNvPr id="0" name=""/>
        <dsp:cNvSpPr/>
      </dsp:nvSpPr>
      <dsp:spPr>
        <a:xfrm rot="5400000">
          <a:off x="-179793" y="7116839"/>
          <a:ext cx="1198624" cy="839037"/>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GB" sz="2000" kern="1200"/>
            <a:t>7</a:t>
          </a:r>
        </a:p>
      </dsp:txBody>
      <dsp:txXfrm rot="-5400000">
        <a:off x="1" y="7356565"/>
        <a:ext cx="839037" cy="359587"/>
      </dsp:txXfrm>
    </dsp:sp>
    <dsp:sp modelId="{B902A426-4907-474F-8750-6308C709C3F9}">
      <dsp:nvSpPr>
        <dsp:cNvPr id="0" name=""/>
        <dsp:cNvSpPr/>
      </dsp:nvSpPr>
      <dsp:spPr>
        <a:xfrm rot="5400000">
          <a:off x="2838428" y="4882267"/>
          <a:ext cx="889879" cy="4888662"/>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Permanent exclusion – The headteacher is the only member of staff who can sanction a permanent exclusion. A permanent exclusion is a last resort and a decision not to be taken lightly. In all cases, parents/carers will be informed in writing of the reasons for the exclusion and their right to appeal.</a:t>
          </a:r>
        </a:p>
      </dsp:txBody>
      <dsp:txXfrm rot="-5400000">
        <a:off x="839037" y="6925098"/>
        <a:ext cx="4845222" cy="8029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EB9BB4-D355-42FD-8743-F50338D23C23}">
      <dsp:nvSpPr>
        <dsp:cNvPr id="0" name=""/>
        <dsp:cNvSpPr/>
      </dsp:nvSpPr>
      <dsp:spPr>
        <a:xfrm rot="5400000">
          <a:off x="-285464" y="286515"/>
          <a:ext cx="1903095" cy="1332166"/>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1</a:t>
          </a:r>
        </a:p>
      </dsp:txBody>
      <dsp:txXfrm rot="-5400000">
        <a:off x="1" y="667133"/>
        <a:ext cx="1332166" cy="570929"/>
      </dsp:txXfrm>
    </dsp:sp>
    <dsp:sp modelId="{64438276-C657-4B47-AC2F-65E7D82B8347}">
      <dsp:nvSpPr>
        <dsp:cNvPr id="0" name=""/>
        <dsp:cNvSpPr/>
      </dsp:nvSpPr>
      <dsp:spPr>
        <a:xfrm rot="5400000">
          <a:off x="2790777" y="-1457559"/>
          <a:ext cx="1237011" cy="4154233"/>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GB" sz="1800" kern="1200"/>
            <a:t>School Staff Members</a:t>
          </a:r>
        </a:p>
      </dsp:txBody>
      <dsp:txXfrm rot="-5400000">
        <a:off x="1332166" y="61438"/>
        <a:ext cx="4093847" cy="1116239"/>
      </dsp:txXfrm>
    </dsp:sp>
    <dsp:sp modelId="{9BF88792-06E8-41C0-9696-59FB520862C4}">
      <dsp:nvSpPr>
        <dsp:cNvPr id="0" name=""/>
        <dsp:cNvSpPr/>
      </dsp:nvSpPr>
      <dsp:spPr>
        <a:xfrm rot="5400000">
          <a:off x="-285464" y="2034765"/>
          <a:ext cx="1903095" cy="1332166"/>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4</a:t>
          </a:r>
        </a:p>
      </dsp:txBody>
      <dsp:txXfrm rot="-5400000">
        <a:off x="1" y="2415383"/>
        <a:ext cx="1332166" cy="570929"/>
      </dsp:txXfrm>
    </dsp:sp>
    <dsp:sp modelId="{4D15FCDA-936E-45F5-98A3-919115C7A67B}">
      <dsp:nvSpPr>
        <dsp:cNvPr id="0" name=""/>
        <dsp:cNvSpPr/>
      </dsp:nvSpPr>
      <dsp:spPr>
        <a:xfrm rot="5400000">
          <a:off x="2790777" y="290690"/>
          <a:ext cx="1237011" cy="4154233"/>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GB" sz="1800" kern="1200"/>
            <a:t>Headteacher</a:t>
          </a:r>
        </a:p>
      </dsp:txBody>
      <dsp:txXfrm rot="-5400000">
        <a:off x="1332166" y="1809687"/>
        <a:ext cx="4093847" cy="1116239"/>
      </dsp:txXfrm>
    </dsp:sp>
    <dsp:sp modelId="{294B803F-1E57-4121-B4CE-8F10981E3FC0}">
      <dsp:nvSpPr>
        <dsp:cNvPr id="0" name=""/>
        <dsp:cNvSpPr/>
      </dsp:nvSpPr>
      <dsp:spPr>
        <a:xfrm rot="5400000">
          <a:off x="-285464" y="3783015"/>
          <a:ext cx="1903095" cy="1332166"/>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5</a:t>
          </a:r>
        </a:p>
      </dsp:txBody>
      <dsp:txXfrm rot="-5400000">
        <a:off x="1" y="4163633"/>
        <a:ext cx="1332166" cy="570929"/>
      </dsp:txXfrm>
    </dsp:sp>
    <dsp:sp modelId="{6C128DE1-BB9B-4DE6-8263-6D3E9D5435E1}">
      <dsp:nvSpPr>
        <dsp:cNvPr id="0" name=""/>
        <dsp:cNvSpPr/>
      </dsp:nvSpPr>
      <dsp:spPr>
        <a:xfrm rot="5400000">
          <a:off x="2790777" y="2038940"/>
          <a:ext cx="1237011" cy="4154233"/>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GB" sz="1800" kern="1200"/>
            <a:t>Governing Body</a:t>
          </a:r>
        </a:p>
      </dsp:txBody>
      <dsp:txXfrm rot="-5400000">
        <a:off x="1332166" y="3557937"/>
        <a:ext cx="4093847" cy="1116239"/>
      </dsp:txXfrm>
    </dsp:sp>
    <dsp:sp modelId="{6BA7BBCB-8FA2-44DF-B475-DEDBF5FD3ECB}">
      <dsp:nvSpPr>
        <dsp:cNvPr id="0" name=""/>
        <dsp:cNvSpPr/>
      </dsp:nvSpPr>
      <dsp:spPr>
        <a:xfrm rot="5400000">
          <a:off x="-285464" y="5531265"/>
          <a:ext cx="1903095" cy="1332166"/>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6</a:t>
          </a:r>
        </a:p>
      </dsp:txBody>
      <dsp:txXfrm rot="-5400000">
        <a:off x="1" y="5911883"/>
        <a:ext cx="1332166" cy="570929"/>
      </dsp:txXfrm>
    </dsp:sp>
    <dsp:sp modelId="{0026765B-4516-46C3-8FF1-20E9827C4C93}">
      <dsp:nvSpPr>
        <dsp:cNvPr id="0" name=""/>
        <dsp:cNvSpPr/>
      </dsp:nvSpPr>
      <dsp:spPr>
        <a:xfrm rot="5400000">
          <a:off x="2790777" y="3787190"/>
          <a:ext cx="1237011" cy="4154233"/>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GB" sz="1800" kern="1200"/>
            <a:t>Chair of Governors</a:t>
          </a:r>
        </a:p>
      </dsp:txBody>
      <dsp:txXfrm rot="-5400000">
        <a:off x="1332166" y="5306187"/>
        <a:ext cx="4093847" cy="111623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AF74-6C8F-4210-82EB-D4E2D43A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Amanda Pitcher</cp:lastModifiedBy>
  <cp:revision>2</cp:revision>
  <dcterms:created xsi:type="dcterms:W3CDTF">2019-04-17T13:09:00Z</dcterms:created>
  <dcterms:modified xsi:type="dcterms:W3CDTF">2019-04-17T13:09:00Z</dcterms:modified>
</cp:coreProperties>
</file>